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ccd5a18df4dc8" w:history="1">
              <w:r>
                <w:rPr>
                  <w:rStyle w:val="Hyperlink"/>
                </w:rPr>
                <w:t>2008-2009年中国皮鞋制造行业数据监测深度调研分析报告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ccd5a18df4dc8" w:history="1">
              <w:r>
                <w:rPr>
                  <w:rStyle w:val="Hyperlink"/>
                </w:rPr>
                <w:t>2008-2009年中国皮鞋制造行业数据监测深度调研分析报告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ccd5a18df4dc8" w:history="1">
                <w:r>
                  <w:rPr>
                    <w:rStyle w:val="Hyperlink"/>
                  </w:rPr>
                  <w:t>https://www.20087.com/2009-04/R_2008_2009pixiezhizaoshujujianceshendBaoGao.html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3ccd5a18df4dc8" w:history="1">
        <w:r>
          <w:rPr>
            <w:rStyle w:val="Hyperlink"/>
          </w:rPr>
          <w:t>2008-2009年中国皮鞋制造行业数据监测深度调研分析报告</w:t>
        </w:r>
      </w:hyperlink>
      <w:r>
        <w:rPr>
          <w:rFonts w:hint="eastAsia"/>
        </w:rPr>
        <w:t>》，2008年皮鞋制造行业市场规模达 亿元，预计2009年市场规模将达 亿元，期间年均复合增长率（CAGR）达 %。报告基于国家统计局、相关行业协会及科研机构的详实资料，结合市场调研数据，对皮鞋制造行业进行系统分析。报告从皮鞋制造市场规模、技术路线、竞争格局等维度，客观呈现皮鞋制造行业发展现状，评估主要企业的市场表现。通过对皮鞋制造产业链各环节的梳理，分析皮鞋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2008年我国皮鞋制造行业整体运行态势分析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2008年我国皮鞋制造行业总体运行指标情况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2008年我国皮鞋制造行业整体运行情况分析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三、2008年我国皮鞋制造行业产业链分析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2008年我国皮鞋制造行业企业数量规模分析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三、2008年我国皮鞋制造行业企业规模及所有制分析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2008年我国皮鞋制造行业从业人数分析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2008年我国皮鞋制造行业重点区域运行情况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2008年我国皮鞋制造行业产销状况监测分析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三、2008年我国皮鞋制造行业月度销售收入分析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2008年我国皮鞋制造行业资产负债状况监测分析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2008年我国皮鞋制造行业资产运营状况监测分析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一、2008年国皮鞋制造行业产成品资金占用率分析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2008年我国皮鞋制造行业成本费用监测分析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三、2008年我国皮鞋制造行业销售成本率分析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二、2008年我国皮鞋制造行业财务费用总额分析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2008年我国皮鞋制造行业获利能力监测分析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一、2008年我国皮鞋制造行业产值利税率分析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皮鞋制造行业大型企业财务状况分析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皮鞋制造行业中型企业财务状况分析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皮鞋制造行业前十强企业经营状况比较分析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皮鞋制造行业前十强企业销售收入及利润变化分析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皮鞋制造行业前十强企业盈利能力比较分析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皮鞋制造行业前十强企业营运能力比较分析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皮鞋制造行业前十强企业成长性比较分析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皮鞋制造行业前十强企业竞争力比较分析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2009-2010年中国皮鞋制造行业发展预测与投资前景分析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中国皮鞋制造行业发展环境分析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中国皮鞋制造行业供求形势预测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中国皮鞋制造行业发展前景展望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中国皮鞋制造行业吸引力分析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中国皮鞋制造行业盈利水平分析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中国皮鞋制造行业投资机会与风险预警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中国皮鞋制造行业投资策略与建议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金融危机对中国皮鞋制造行业投资影响及企业应对策略分析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金融危机对中国皮鞋制造行业投资增长的影响分析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中国政府对皮鞋制造投资项目的支持作用辨析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金融危机形势下中国皮鞋制造行业投融资方式点评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三、中国皮鞋制造行业融资方式的选择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中:智:林:－中国皮鞋制造行业应对金融危机策略及专家指导建议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一、国外皮鞋制造行业应对金融危机策略研究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二、国内外皮鞋制造制造企业面对金融危机普遍策略点评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三、中国皮鞋制造行业金融危机应对策略及专家建议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四、中国皮鞋制造行业应对金融危机的主要策略研究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ccd5a18df4dc8" w:history="1">
        <w:r>
          <w:rPr>
            <w:rStyle w:val="Hyperlink"/>
          </w:rPr>
          <w:t>2008-2009年中国皮鞋制造行业数据监测深度调研分析报告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ccd5a18df4dc8" w:history="1">
        <w:r>
          <w:rPr>
            <w:rStyle w:val="Hyperlink"/>
          </w:rPr>
          <w:t>https://www.20087.com/2009-04/R_2008_2009pixiezhizaoshujujianceshendBaoGao.html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热点：皮鞋用什么做的、皮鞋制造有几种工艺、皮鞋术语大全、皮鞋制造厂、广州鞋好还是温州鞋好、皮鞋制造业需要什么设备、皮鞋材质、皮鞋制造基地中央电视台打广告河南什么地方?、好的鞋一般重还是轻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881cbb924669" w:history="1">
      <w:r>
        <w:rPr>
          <w:rStyle w:val="Hyperlink"/>
        </w:rPr>
        <w:t>2008-2009年中国皮鞋制造行业数据监测深度调研分析报告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ixiezhizaoshujujianceshendBaoGao.html" TargetMode="External" Id="Re63ccd5a18df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ixiezhizaoshujujianceshendBaoGao.html" TargetMode="External" Id="Rab05881cbb9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2009-04-02T05:53:00Z</dcterms:created>
  <dcterms:modified xsi:type="dcterms:W3CDTF">2009-04-02T06:53:00Z</dcterms:modified>
  <dc:subject>2008-2009年中国皮鞋制造行业数据监测深度调研分析报告</dc:subject>
  <dc:title>2008-2009年中国皮鞋制造行业数据监测深度调研分析报告</dc:title>
  <cp:keywords>2008-2009年中国皮鞋制造行业数据监测深度调研分析报告</cp:keywords>
  <dc:description>2008-2009年中国皮鞋制造行业数据监测深度调研分析报告</dc:description>
</cp:coreProperties>
</file>