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9115635341f4" w:history="1">
              <w:r>
                <w:rPr>
                  <w:rStyle w:val="Hyperlink"/>
                </w:rPr>
                <w:t>2009年中国单体导线架市场研究与投资分析报告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9115635341f4" w:history="1">
              <w:r>
                <w:rPr>
                  <w:rStyle w:val="Hyperlink"/>
                </w:rPr>
                <w:t>2009年中国单体导线架市场研究与投资分析报告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09115635341f4" w:history="1">
                <w:r>
                  <w:rPr>
                    <w:rStyle w:val="Hyperlink"/>
                  </w:rPr>
                  <w:t>https://www.20087.com/2009-04/R_2009dantidaoxianjiashichangyanjiuyutBaoGao.html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单体导线架产品概述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单体导线架行业环境分析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单体导线架行业上、下游产业链分析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单体导线架技术工艺发展趋势分析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单体导线架国内市场综述</w:t>
      </w:r>
      <w:r>
        <w:rPr>
          <w:rFonts w:hint="eastAsia"/>
        </w:rPr>
        <w:br/>
      </w:r>
      <w:r>
        <w:rPr>
          <w:rFonts w:hint="eastAsia"/>
        </w:rPr>
        <w:t>　　第一节 单体导线架市场现状分析及预测</w:t>
      </w:r>
      <w:r>
        <w:rPr>
          <w:rFonts w:hint="eastAsia"/>
        </w:rPr>
        <w:br/>
      </w:r>
      <w:r>
        <w:rPr>
          <w:rFonts w:hint="eastAsia"/>
        </w:rPr>
        <w:t>　　第二节 单体导线架产品产量分析及预测</w:t>
      </w:r>
      <w:r>
        <w:rPr>
          <w:rFonts w:hint="eastAsia"/>
        </w:rPr>
        <w:br/>
      </w:r>
      <w:r>
        <w:rPr>
          <w:rFonts w:hint="eastAsia"/>
        </w:rPr>
        <w:t>　　第三节 单体导线架市场需求分析及预测</w:t>
      </w:r>
      <w:r>
        <w:rPr>
          <w:rFonts w:hint="eastAsia"/>
        </w:rPr>
        <w:br/>
      </w:r>
      <w:r>
        <w:rPr>
          <w:rFonts w:hint="eastAsia"/>
        </w:rPr>
        <w:t>　　第四节 单体导线架消费状况分析及预测</w:t>
      </w:r>
      <w:r>
        <w:rPr>
          <w:rFonts w:hint="eastAsia"/>
        </w:rPr>
        <w:br/>
      </w:r>
      <w:r>
        <w:rPr>
          <w:rFonts w:hint="eastAsia"/>
        </w:rPr>
        <w:t>　　第五节 单体导线架价格趋势分析</w:t>
      </w:r>
      <w:r>
        <w:rPr>
          <w:rFonts w:hint="eastAsia"/>
        </w:rPr>
        <w:br/>
      </w:r>
      <w:r>
        <w:rPr>
          <w:rFonts w:hint="eastAsia"/>
        </w:rPr>
        <w:t>　　第六节 单体导线架进出口量值分析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单体导线架主要生产厂商、经销商介绍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单体导线架国内拟在建项目分析及竞争对手动向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单体导线架国外市场分析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单体导线架行业未来发展预测及投资前景分析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单体导线架行业投资风险及防范措施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我国引线框架相关标准</w:t>
      </w:r>
      <w:r>
        <w:rPr>
          <w:rFonts w:hint="eastAsia"/>
        </w:rPr>
        <w:br/>
      </w:r>
      <w:r>
        <w:rPr>
          <w:rFonts w:hint="eastAsia"/>
        </w:rPr>
        <w:t>　　冲压制作导线架的工艺流程</w:t>
      </w:r>
      <w:r>
        <w:rPr>
          <w:rFonts w:hint="eastAsia"/>
        </w:rPr>
        <w:br/>
      </w:r>
      <w:r>
        <w:rPr>
          <w:rFonts w:hint="eastAsia"/>
        </w:rPr>
        <w:t>　　蚀刻制作导线架的工艺流程</w:t>
      </w:r>
      <w:r>
        <w:rPr>
          <w:rFonts w:hint="eastAsia"/>
        </w:rPr>
        <w:br/>
      </w:r>
      <w:r>
        <w:rPr>
          <w:rFonts w:hint="eastAsia"/>
        </w:rPr>
        <w:t>　　我国导线架主要企业产能情况</w:t>
      </w:r>
      <w:r>
        <w:rPr>
          <w:rFonts w:hint="eastAsia"/>
        </w:rPr>
        <w:br/>
      </w:r>
      <w:r>
        <w:rPr>
          <w:rFonts w:hint="eastAsia"/>
        </w:rPr>
        <w:t>　　2004-2010年我国单体导线架产量规模及预测（亿只）</w:t>
      </w:r>
      <w:r>
        <w:rPr>
          <w:rFonts w:hint="eastAsia"/>
        </w:rPr>
        <w:br/>
      </w:r>
      <w:r>
        <w:rPr>
          <w:rFonts w:hint="eastAsia"/>
        </w:rPr>
        <w:t>　　2004-2010年我国单体导线架产量规模及预测增长图</w:t>
      </w:r>
      <w:r>
        <w:rPr>
          <w:rFonts w:hint="eastAsia"/>
        </w:rPr>
        <w:br/>
      </w:r>
      <w:r>
        <w:rPr>
          <w:rFonts w:hint="eastAsia"/>
        </w:rPr>
        <w:t>　　2004-2010年我国单体导线架需求及预测（亿只）</w:t>
      </w:r>
      <w:r>
        <w:rPr>
          <w:rFonts w:hint="eastAsia"/>
        </w:rPr>
        <w:br/>
      </w:r>
      <w:r>
        <w:rPr>
          <w:rFonts w:hint="eastAsia"/>
        </w:rPr>
        <w:t>　　2004-2010年我国单体导线架需求及预测趋势图（亿只）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9115635341f4" w:history="1">
        <w:r>
          <w:rPr>
            <w:rStyle w:val="Hyperlink"/>
          </w:rPr>
          <w:t>2009年中国单体导线架市场研究与投资分析报告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09115635341f4" w:history="1">
        <w:r>
          <w:rPr>
            <w:rStyle w:val="Hyperlink"/>
          </w:rPr>
          <w:t>https://www.20087.com/2009-04/R_2009dantidaoxianjiashichangyanjiuyutBaoGao.html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2468dba84228" w:history="1">
      <w:r>
        <w:rPr>
          <w:rStyle w:val="Hyperlink"/>
        </w:rPr>
        <w:t>2009年中国单体导线架市场研究与投资分析报告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antidaoxianjiashichangyanjiuyutBaoGao.html" TargetMode="External" Id="R28a09115635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antidaoxianjiashichangyanjiuyutBaoGao.html" TargetMode="External" Id="Rcc852468dba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2009-04-07T00:57:00Z</dcterms:created>
  <dcterms:modified xsi:type="dcterms:W3CDTF">2009-04-07T01:57:00Z</dcterms:modified>
  <dc:subject>2009年中国单体导线架市场研究与投资分析报告</dc:subject>
  <dc:title>2009年中国单体导线架市场研究与投资分析报告</dc:title>
  <cp:keywords>2009年中国单体导线架市场研究与投资分析报告</cp:keywords>
  <dc:description>2009年中国单体导线架市场研究与投资分析报告</dc:description>
</cp:coreProperties>
</file>