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f16fca8143f1" w:history="1">
              <w:r>
                <w:rPr>
                  <w:rStyle w:val="Hyperlink"/>
                </w:rPr>
                <w:t>2009年中国汽车后视镜行业研究报告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f16fca8143f1" w:history="1">
              <w:r>
                <w:rPr>
                  <w:rStyle w:val="Hyperlink"/>
                </w:rPr>
                <w:t>2009年中国汽车后视镜行业研究报告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7f16fca8143f1" w:history="1">
                <w:r>
                  <w:rPr>
                    <w:rStyle w:val="Hyperlink"/>
                  </w:rPr>
                  <w:t>https://www.20087.com/2009-04/R_2009qichehoushijingyanjiuBaoGao.html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2007-2008年世界汽车后视镜市场运行态势分析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2007-2008年世界汽车后视镜市场发展环境分析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一、宏观环境影响分析</w:t>
      </w:r>
      <w:r>
        <w:rPr>
          <w:rFonts w:hint="eastAsia"/>
        </w:rPr>
        <w:br/>
      </w:r>
      <w:r>
        <w:rPr>
          <w:rFonts w:hint="eastAsia"/>
        </w:rPr>
        <w:t>　　　　二、世界经济形势变化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2007-2008年世界汽车后视镜市场整体状况分析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一、全球汽车后视镜的销售额统计分析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二、世界汽车后视镜的生产和销售正呈逐步上升趋势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第三节 2008-2010年世界汽车后视镜市场发展趋势分析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2007-2008年世界著名汽车后视镜生产企业竞争战略分析</w:t>
      </w:r>
      <w:r>
        <w:rPr>
          <w:rFonts w:hint="eastAsia"/>
        </w:rPr>
        <w:br/>
      </w:r>
      <w:r>
        <w:rPr>
          <w:rFonts w:hint="eastAsia"/>
        </w:rPr>
        <w:t>　　第一节 麦格纳集团（MAGNA）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三、中国分公司情况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涉福耐克（SCHEFENACKER）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三、中国分支机构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法可赛（FICOSA）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三、中国分公司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市光工业株式会社（ICHIKON）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三、中国分公司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日本开明堂（MURAKAMI KAIMEIDO）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三、中国分公司概况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镜泰轲斯 （GENTEX）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三、中国分公司情况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2007-2008年中国汽车后视镜相关行业发展环境分析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　　四、燃油税预备开征，零部件行业整体利好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2007-2008年中国汽车零部件行业技术发展环境分析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2007-2008年中国汽车后视镜产业发展形势分析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2007-2008年中国汽车后视镜产业发展概况分析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一、我国汽车工业推动后视镜行业快速发展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三、出口及后装市场前景看好</w:t>
      </w:r>
      <w:r>
        <w:rPr>
          <w:rFonts w:hint="eastAsia"/>
        </w:rPr>
        <w:br/>
      </w:r>
      <w:r>
        <w:rPr>
          <w:rFonts w:hint="eastAsia"/>
        </w:rPr>
        <w:t>　　第二节 2007-2008年我国汽车后视镜行业技术进展分析</w:t>
      </w:r>
      <w:r>
        <w:rPr>
          <w:rFonts w:hint="eastAsia"/>
        </w:rPr>
        <w:br/>
      </w:r>
      <w:r>
        <w:rPr>
          <w:rFonts w:hint="eastAsia"/>
        </w:rPr>
        <w:t>　　　　一、强化后视功能方面的新技术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二、方便操作方面的新技术</w:t>
      </w:r>
      <w:r>
        <w:rPr>
          <w:rFonts w:hint="eastAsia"/>
        </w:rPr>
        <w:br/>
      </w:r>
      <w:r>
        <w:rPr>
          <w:rFonts w:hint="eastAsia"/>
        </w:rPr>
        <w:t>　　　　三、提高自身安全及经久耐用性、延长装置寿命方面的新技术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四、美观协调方面的新技术</w:t>
      </w:r>
      <w:r>
        <w:rPr>
          <w:rFonts w:hint="eastAsia"/>
        </w:rPr>
        <w:br/>
      </w:r>
      <w:r>
        <w:rPr>
          <w:rFonts w:hint="eastAsia"/>
        </w:rPr>
        <w:t>　　　　五、倒车安全新思路</w:t>
      </w:r>
      <w:r>
        <w:rPr>
          <w:rFonts w:hint="eastAsia"/>
        </w:rPr>
        <w:br/>
      </w:r>
      <w:r>
        <w:rPr>
          <w:rFonts w:hint="eastAsia"/>
        </w:rPr>
        <w:t>　　第三节 2007-2008年中国汽车后视镜产业发展存在的问题分析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2007-2008年中国汽车后视镜市场运行状况分析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2007-2008年中国汽车后视镜市场发展总体状况分析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一、产品市场销售模式分析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第二节 2007-2008年我国汽车后视镜配套市场需求状况分析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一、轿车用后视镜配套</w:t>
      </w:r>
      <w:r>
        <w:rPr>
          <w:rFonts w:hint="eastAsia"/>
        </w:rPr>
        <w:br/>
      </w:r>
      <w:r>
        <w:rPr>
          <w:rFonts w:hint="eastAsia"/>
        </w:rPr>
        <w:t>　　　　二、客车后视镜配套</w:t>
      </w:r>
      <w:r>
        <w:rPr>
          <w:rFonts w:hint="eastAsia"/>
        </w:rPr>
        <w:br/>
      </w:r>
      <w:r>
        <w:rPr>
          <w:rFonts w:hint="eastAsia"/>
        </w:rPr>
        <w:t>　　　　三、货车后视镜配套</w:t>
      </w:r>
      <w:r>
        <w:rPr>
          <w:rFonts w:hint="eastAsia"/>
        </w:rPr>
        <w:br/>
      </w:r>
      <w:r>
        <w:rPr>
          <w:rFonts w:hint="eastAsia"/>
        </w:rPr>
        <w:t>　　　　四、SUV后视镜配套</w:t>
      </w:r>
      <w:r>
        <w:rPr>
          <w:rFonts w:hint="eastAsia"/>
        </w:rPr>
        <w:br/>
      </w:r>
      <w:r>
        <w:rPr>
          <w:rFonts w:hint="eastAsia"/>
        </w:rPr>
        <w:t>　　　　五、MPV后视镜配套</w:t>
      </w:r>
      <w:r>
        <w:rPr>
          <w:rFonts w:hint="eastAsia"/>
        </w:rPr>
        <w:br/>
      </w:r>
      <w:r>
        <w:rPr>
          <w:rFonts w:hint="eastAsia"/>
        </w:rPr>
        <w:t>　　第三节 2008年中国汽车后视镜进出口情况分析</w:t>
      </w:r>
      <w:r>
        <w:rPr>
          <w:rFonts w:hint="eastAsia"/>
        </w:rPr>
        <w:br/>
      </w:r>
      <w:r>
        <w:rPr>
          <w:rFonts w:hint="eastAsia"/>
        </w:rPr>
        <w:t>　　　　一、2008年国内各地区进出口情况</w:t>
      </w:r>
      <w:r>
        <w:rPr>
          <w:rFonts w:hint="eastAsia"/>
        </w:rPr>
        <w:br/>
      </w:r>
      <w:r>
        <w:rPr>
          <w:rFonts w:hint="eastAsia"/>
        </w:rPr>
        <w:t>　　　　二、2008年不同性质企业进出口情况</w:t>
      </w:r>
      <w:r>
        <w:rPr>
          <w:rFonts w:hint="eastAsia"/>
        </w:rPr>
        <w:br/>
      </w:r>
      <w:r>
        <w:rPr>
          <w:rFonts w:hint="eastAsia"/>
        </w:rPr>
        <w:t>　　　　三、2008年进出口洲别</w:t>
      </w:r>
      <w:r>
        <w:rPr>
          <w:rFonts w:hint="eastAsia"/>
        </w:rPr>
        <w:br/>
      </w:r>
      <w:r>
        <w:rPr>
          <w:rFonts w:hint="eastAsia"/>
        </w:rPr>
        <w:t>　　第四节 2007-2008年中国汽车后视镜市场产销数据状况统计分析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2007-2008年中国汽车后视镜市场竞争格局分析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2007-2008年中国汽车后视镜市场竞争现状分析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2007-2008年中国汽车后视镜市场竞争存在的问题分析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2008-2010年中国汽车后视镜市场竞争趋势分析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2007-2008年中国汽车后视镜部分企业分析</w:t>
      </w:r>
      <w:r>
        <w:rPr>
          <w:rFonts w:hint="eastAsia"/>
        </w:rPr>
        <w:br/>
      </w:r>
      <w:r>
        <w:rPr>
          <w:rFonts w:hint="eastAsia"/>
        </w:rPr>
        <w:t>　　第一节 麦格纳唐纳利（上海）汽车系统有限公司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三、采购及配套情况</w:t>
      </w:r>
      <w:r>
        <w:rPr>
          <w:rFonts w:hint="eastAsia"/>
        </w:rPr>
        <w:br/>
      </w:r>
      <w:r>
        <w:rPr>
          <w:rFonts w:hint="eastAsia"/>
        </w:rPr>
        <w:t>　　　　四、营销情况</w:t>
      </w:r>
      <w:r>
        <w:rPr>
          <w:rFonts w:hint="eastAsia"/>
        </w:rPr>
        <w:br/>
      </w:r>
      <w:r>
        <w:rPr>
          <w:rFonts w:hint="eastAsia"/>
        </w:rPr>
        <w:t>　　　　五、组织管理</w:t>
      </w:r>
      <w:r>
        <w:rPr>
          <w:rFonts w:hint="eastAsia"/>
        </w:rPr>
        <w:br/>
      </w:r>
      <w:r>
        <w:rPr>
          <w:rFonts w:hint="eastAsia"/>
        </w:rPr>
        <w:t>　　第二节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四、企业配套情况分析</w:t>
      </w:r>
      <w:r>
        <w:rPr>
          <w:rFonts w:hint="eastAsia"/>
        </w:rPr>
        <w:br/>
      </w:r>
      <w:r>
        <w:rPr>
          <w:rFonts w:hint="eastAsia"/>
        </w:rPr>
        <w:t>　　第三节 上海干巷汽车镜（集团）有限公司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三、生产研发情况</w:t>
      </w:r>
      <w:r>
        <w:rPr>
          <w:rFonts w:hint="eastAsia"/>
        </w:rPr>
        <w:br/>
      </w:r>
      <w:r>
        <w:rPr>
          <w:rFonts w:hint="eastAsia"/>
        </w:rPr>
        <w:t>　　　　四、采购与配套情况</w:t>
      </w:r>
      <w:r>
        <w:rPr>
          <w:rFonts w:hint="eastAsia"/>
        </w:rPr>
        <w:br/>
      </w:r>
      <w:r>
        <w:rPr>
          <w:rFonts w:hint="eastAsia"/>
        </w:rPr>
        <w:t>　　　　五、组织管理</w:t>
      </w:r>
      <w:r>
        <w:rPr>
          <w:rFonts w:hint="eastAsia"/>
        </w:rPr>
        <w:br/>
      </w:r>
      <w:r>
        <w:rPr>
          <w:rFonts w:hint="eastAsia"/>
        </w:rPr>
        <w:t>　　第四节 上海梅克朗汽车镜有限公司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四、采购与配套</w:t>
      </w:r>
      <w:r>
        <w:rPr>
          <w:rFonts w:hint="eastAsia"/>
        </w:rPr>
        <w:br/>
      </w:r>
      <w:r>
        <w:rPr>
          <w:rFonts w:hint="eastAsia"/>
        </w:rPr>
        <w:t>　　　　五、组织管理</w:t>
      </w:r>
      <w:r>
        <w:rPr>
          <w:rFonts w:hint="eastAsia"/>
        </w:rPr>
        <w:br/>
      </w:r>
      <w:r>
        <w:rPr>
          <w:rFonts w:hint="eastAsia"/>
        </w:rPr>
        <w:t>　　第五节 长春富奥梅克朗汽车镜有限公司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三、采购与配套情况</w:t>
      </w:r>
      <w:r>
        <w:rPr>
          <w:rFonts w:hint="eastAsia"/>
        </w:rPr>
        <w:br/>
      </w:r>
      <w:r>
        <w:rPr>
          <w:rFonts w:hint="eastAsia"/>
        </w:rPr>
        <w:t>　　　　四、组织管理</w:t>
      </w:r>
      <w:r>
        <w:rPr>
          <w:rFonts w:hint="eastAsia"/>
        </w:rPr>
        <w:br/>
      </w:r>
      <w:r>
        <w:rPr>
          <w:rFonts w:hint="eastAsia"/>
        </w:rPr>
        <w:t>　　第六节 上海奔原汽车后视镜有限公司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三、采购与配套情况</w:t>
      </w:r>
      <w:r>
        <w:rPr>
          <w:rFonts w:hint="eastAsia"/>
        </w:rPr>
        <w:br/>
      </w:r>
      <w:r>
        <w:rPr>
          <w:rFonts w:hint="eastAsia"/>
        </w:rPr>
        <w:t>　　第七节 四川天视车镜有限责任公司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四、采购与配套分析</w:t>
      </w:r>
      <w:r>
        <w:rPr>
          <w:rFonts w:hint="eastAsia"/>
        </w:rPr>
        <w:br/>
      </w:r>
      <w:r>
        <w:rPr>
          <w:rFonts w:hint="eastAsia"/>
        </w:rPr>
        <w:t>　　　　五、组织管理</w:t>
      </w:r>
      <w:r>
        <w:rPr>
          <w:rFonts w:hint="eastAsia"/>
        </w:rPr>
        <w:br/>
      </w:r>
      <w:r>
        <w:rPr>
          <w:rFonts w:hint="eastAsia"/>
        </w:rPr>
        <w:t>　　第八节 涉福耐克中国公司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四、采购及配套情况</w:t>
      </w:r>
      <w:r>
        <w:rPr>
          <w:rFonts w:hint="eastAsia"/>
        </w:rPr>
        <w:br/>
      </w:r>
      <w:r>
        <w:rPr>
          <w:rFonts w:hint="eastAsia"/>
        </w:rPr>
        <w:t>　　　　五、组织管理</w:t>
      </w:r>
      <w:r>
        <w:rPr>
          <w:rFonts w:hint="eastAsia"/>
        </w:rPr>
        <w:br/>
      </w:r>
      <w:r>
        <w:rPr>
          <w:rFonts w:hint="eastAsia"/>
        </w:rPr>
        <w:t>　　第九节 嘉兴村上石崎汽车配件有限公司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三、采购及配套情况</w:t>
      </w:r>
      <w:r>
        <w:rPr>
          <w:rFonts w:hint="eastAsia"/>
        </w:rPr>
        <w:br/>
      </w:r>
      <w:r>
        <w:rPr>
          <w:rFonts w:hint="eastAsia"/>
        </w:rPr>
        <w:t>　　　　四、组织管理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2008-2010年中国汽车后视镜业发展前景及预测分析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2008-2010年中国汽车后视镜行业市场发展趋势分析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2008-2010年中国汽车后视镜行业投资机会与风险分析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2008-2010年中国汽车后视镜行业投资环境分析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一、配套市场投资机会</w:t>
      </w:r>
      <w:r>
        <w:rPr>
          <w:rFonts w:hint="eastAsia"/>
        </w:rPr>
        <w:br/>
      </w:r>
      <w:r>
        <w:rPr>
          <w:rFonts w:hint="eastAsia"/>
        </w:rPr>
        <w:t>　　　　二、售后市场投资机会</w:t>
      </w:r>
      <w:r>
        <w:rPr>
          <w:rFonts w:hint="eastAsia"/>
        </w:rPr>
        <w:br/>
      </w:r>
      <w:r>
        <w:rPr>
          <w:rFonts w:hint="eastAsia"/>
        </w:rPr>
        <w:t>　　　　三、出口市场投资机会</w:t>
      </w:r>
      <w:r>
        <w:rPr>
          <w:rFonts w:hint="eastAsia"/>
        </w:rPr>
        <w:br/>
      </w:r>
      <w:r>
        <w:rPr>
          <w:rFonts w:hint="eastAsia"/>
        </w:rPr>
        <w:t>　　第三节 2008-2010年中国汽车后视镜行业投资风险预警分析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一、经营环境风险</w:t>
      </w:r>
      <w:r>
        <w:rPr>
          <w:rFonts w:hint="eastAsia"/>
        </w:rPr>
        <w:br/>
      </w:r>
      <w:r>
        <w:rPr>
          <w:rFonts w:hint="eastAsia"/>
        </w:rPr>
        <w:t>　　　　二、新产品投入风险</w:t>
      </w:r>
      <w:r>
        <w:rPr>
          <w:rFonts w:hint="eastAsia"/>
        </w:rPr>
        <w:br/>
      </w:r>
      <w:r>
        <w:rPr>
          <w:rFonts w:hint="eastAsia"/>
        </w:rPr>
        <w:t>　　　　三、出口产品风险</w:t>
      </w:r>
      <w:r>
        <w:rPr>
          <w:rFonts w:hint="eastAsia"/>
        </w:rPr>
        <w:br/>
      </w:r>
      <w:r>
        <w:rPr>
          <w:rFonts w:hint="eastAsia"/>
        </w:rPr>
        <w:t>　　第四节 中:智:林:　汽车后视镜投资建议与策略分析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f16fca8143f1" w:history="1">
        <w:r>
          <w:rPr>
            <w:rStyle w:val="Hyperlink"/>
          </w:rPr>
          <w:t>2009年中国汽车后视镜行业研究报告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7f16fca8143f1" w:history="1">
        <w:r>
          <w:rPr>
            <w:rStyle w:val="Hyperlink"/>
          </w:rPr>
          <w:t>https://www.20087.com/2009-04/R_2009qichehoushijingyanjiuBaoGao.html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7f4e1f544ebb" w:history="1">
      <w:r>
        <w:rPr>
          <w:rStyle w:val="Hyperlink"/>
        </w:rPr>
        <w:t>2009年中国汽车后视镜行业研究报告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houshijingyanjiuBaoGao.html" TargetMode="External" Id="R7e97f16fca8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houshijingyanjiuBaoGao.html" TargetMode="External" Id="R129b7f4e1f5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2009-04-15T07:14:00Z</dcterms:created>
  <dcterms:modified xsi:type="dcterms:W3CDTF">2009-04-15T08:14:00Z</dcterms:modified>
  <dc:subject>2009年中国汽车后视镜行业研究报告</dc:subject>
  <dc:title>2009年中国汽车后视镜行业研究报告</dc:title>
  <cp:keywords>2009年中国汽车后视镜行业研究报告</cp:keywords>
  <dc:description>2009年中国汽车后视镜行业研究报告</dc:description>
</cp:coreProperties>
</file>