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e31031b544cc8" w:history="1">
              <w:r>
                <w:rPr>
                  <w:rStyle w:val="Hyperlink"/>
                </w:rPr>
                <w:t>2009年中国涂料品牌前十名竞争力研究及2012年产业发展前景预测报告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e31031b544cc8" w:history="1">
              <w:r>
                <w:rPr>
                  <w:rStyle w:val="Hyperlink"/>
                </w:rPr>
                <w:t>2009年中国涂料品牌前十名竞争力研究及2012年产业发展前景预测报告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e31031b544cc8" w:history="1">
                <w:r>
                  <w:rPr>
                    <w:rStyle w:val="Hyperlink"/>
                  </w:rPr>
                  <w:t>https://www.20087.com/2009-04/R_2009tuliaopinpaiqianshimingjingzhengBaoGao.html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涂料行业正处于快速发展和变革之中。随着环保法规日益严格以及消费者对绿色、可持续产品需求的增加，水性涂料、粉末涂料等环保型产品的市场份额逐渐扩大。与此同时，技术创新也在推动行业发展，比如纳米技术的应用提高了涂料的耐候性和防护性能。在工业应用方面，防腐蚀涂料的需求持续增长，特别是在海洋工程、石油化工等领域。此外，智能涂料作为新兴领域，正吸引越来越多的关注，它们可以通过感知环境变化来自动调整其特性，如温度调节或自修复功能。</w:t>
      </w:r>
      <w:r>
        <w:rPr>
          <w:rFonts w:hint="eastAsia"/>
        </w:rPr>
        <w:br/>
      </w:r>
      <w:r>
        <w:rPr>
          <w:rFonts w:hint="eastAsia"/>
        </w:rPr>
        <w:t>　　未来，随着智能制造和建筑行业的数字化转型，涂料行业将面临更多的机遇与挑战。市场调研网指出，一方面，智能化生产流程和技术的进步将进一步提高生产效率和产品质量；另一方面，个性化定制服务有望成为新的增长点。对于环保要求的不断提高，意味着企业需要不断研发新型环保材料，以满足市场及政策要求。同时，随着物联网（IoT）的发展，智能涂料的应用场景将会更加广泛，为涂料行业带来前所未有的创新空间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e31031b544cc8" w:history="1">
        <w:r>
          <w:rPr>
            <w:rStyle w:val="Hyperlink"/>
          </w:rPr>
          <w:t>2009年中国涂料品牌前十名竞争力研究及2012年产业发展前景预测报告</w:t>
        </w:r>
      </w:hyperlink>
      <w:r>
        <w:rPr>
          <w:rFonts w:hint="eastAsia"/>
        </w:rPr>
        <w:t>》依托我们多年对涂料行业的研究，结合涂料行业历年供需关系变化规律，对涂料行业内的企业群体进行了深入的调查与研究，采用定量及定性的科学研究方法撰写而成。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e31031b544cc8" w:history="1">
        <w:r>
          <w:rPr>
            <w:rStyle w:val="Hyperlink"/>
          </w:rPr>
          <w:t>2009年中国涂料品牌前十名竞争力研究及2012年产业发展前景预测报告</w:t>
        </w:r>
      </w:hyperlink>
      <w:r>
        <w:rPr>
          <w:rFonts w:hint="eastAsia"/>
        </w:rPr>
        <w:t>》对我国涂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中国品牌涂料发展环境分析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2005-2007年中国涂料市场规模分析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2008年我国涂料区域结构分析</w:t>
      </w:r>
      <w:r>
        <w:rPr>
          <w:rFonts w:hint="eastAsia"/>
        </w:rPr>
        <w:br/>
      </w:r>
      <w:r>
        <w:rPr>
          <w:rFonts w:hint="eastAsia"/>
        </w:rPr>
        <w:t>　　第三节 中国涂料区域市场规模分析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2005-2008年中国涂料产量统计分析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涂料产品目标客户群体调查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涂料产品的品牌市场调查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一、消费者对涂料品牌认知度宏观调查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二、消费者对涂料产品的品牌偏好调查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三、消费者对涂料品牌的首要认知渠道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五、涂料品牌忠诚度调查</w:t>
      </w:r>
      <w:r>
        <w:rPr>
          <w:rFonts w:hint="eastAsia"/>
        </w:rPr>
        <w:br/>
      </w:r>
      <w:r>
        <w:rPr>
          <w:rFonts w:hint="eastAsia"/>
        </w:rPr>
        <w:t>　　　　六、涂料品牌市场占有率调查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中国品牌涂料市场价格分析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2005-2008年中国品牌涂料平均价格趋向势分析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2009-2012年中国品牌涂料价格趋向预测分析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中国品牌涂料进出口市场情况分析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2005-2008年中国品牌涂料进出口量分析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一、2005-2008年中国品牌涂料进口分析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二、2005-2008年中国品牌涂料出口分析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2009-2012年中国品牌涂料进出口市场预测分析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一、2009-2012年中国品牌涂料进口预测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立邦漆（中国驰名商标）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紫荆花（中国驰名商标）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大宝漆（中国驰名商标）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长颈鹿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美涂士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中国品牌涂料竞争格局分析</w:t>
      </w:r>
      <w:r>
        <w:rPr>
          <w:rFonts w:hint="eastAsia"/>
        </w:rPr>
        <w:br/>
      </w:r>
      <w:r>
        <w:rPr>
          <w:rFonts w:hint="eastAsia"/>
        </w:rPr>
        <w:t>　　第一节 涂料行业历史竞争格局概况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一、涂料行业集中度分析</w:t>
      </w:r>
      <w:r>
        <w:rPr>
          <w:rFonts w:hint="eastAsia"/>
        </w:rPr>
        <w:br/>
      </w:r>
      <w:r>
        <w:rPr>
          <w:rFonts w:hint="eastAsia"/>
        </w:rPr>
        <w:t>　　　　二、涂料行业竞争程度分析</w:t>
      </w:r>
      <w:r>
        <w:rPr>
          <w:rFonts w:hint="eastAsia"/>
        </w:rPr>
        <w:br/>
      </w:r>
      <w:r>
        <w:rPr>
          <w:rFonts w:hint="eastAsia"/>
        </w:rPr>
        <w:t>　　第二节 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年中国品牌涂料竞争格局展望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2009-2012年中国品牌涂料发展预测</w:t>
      </w:r>
      <w:r>
        <w:rPr>
          <w:rFonts w:hint="eastAsia"/>
        </w:rPr>
        <w:br/>
      </w:r>
      <w:r>
        <w:rPr>
          <w:rFonts w:hint="eastAsia"/>
        </w:rPr>
        <w:t>　　第一节 2009-2012年涂料行业产量预测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2009-2012年涂料行业总资产预测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2009-2012年涂料行业工业总产值预测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2009-2012年中国品牌涂料投资风险预警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[^中^智林^]涂料行业投资策略分析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e31031b544cc8" w:history="1">
        <w:r>
          <w:rPr>
            <w:rStyle w:val="Hyperlink"/>
          </w:rPr>
          <w:t>2009年中国涂料品牌前十名竞争力研究及2012年产业发展前景预测报告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e31031b544cc8" w:history="1">
        <w:r>
          <w:rPr>
            <w:rStyle w:val="Hyperlink"/>
          </w:rPr>
          <w:t>https://www.20087.com/2009-04/R_2009tuliaopinpaiqianshimingjingzhengBaoGao.html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2d551c874434" w:history="1">
      <w:r>
        <w:rPr>
          <w:rStyle w:val="Hyperlink"/>
        </w:rPr>
        <w:t>2009年中国涂料品牌前十名竞争力研究及2012年产业发展前景预测报告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tuliaopinpaiqianshimingjingzhengBaoGao.html" TargetMode="External" Id="R6b7e31031b5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tuliaopinpaiqianshimingjingzhengBaoGao.html" TargetMode="External" Id="Rf7242d551c8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2009-04-19T03:59:00Z</dcterms:created>
  <dcterms:modified xsi:type="dcterms:W3CDTF">2009-04-19T04:59:00Z</dcterms:modified>
  <dc:subject>2009年中国涂料品牌前十名竞争力研究及2012年产业发展前景预测报告</dc:subject>
  <dc:title>2009年中国涂料品牌前十名竞争力研究及2012年产业发展前景预测报告</dc:title>
  <cp:keywords>2009年中国涂料品牌前十名竞争力研究及2012年产业发展前景预测报告</cp:keywords>
  <dc:description>2009年中国涂料品牌前十名竞争力研究及2012年产业发展前景预测报告</dc:description>
</cp:coreProperties>
</file>