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73829d0a94cd7" w:history="1">
              <w:r>
                <w:rPr>
                  <w:rStyle w:val="Hyperlink"/>
                </w:rPr>
                <w:t>2009年中国白酒产业研究与国际竞争力发展分析报告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73829d0a94cd7" w:history="1">
              <w:r>
                <w:rPr>
                  <w:rStyle w:val="Hyperlink"/>
                </w:rPr>
                <w:t>2009年中国白酒产业研究与国际竞争力发展分析报告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73829d0a94cd7" w:history="1">
                <w:r>
                  <w:rPr>
                    <w:rStyle w:val="Hyperlink"/>
                  </w:rPr>
                  <w:t>https://www.20087.com/2009-04/R_2009baijiuchanyeyanjiuyuguojijingzheBaoGao.html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中国白酒国民经济中的地位和产业特征</w:t>
      </w:r>
      <w:r>
        <w:rPr>
          <w:rFonts w:hint="eastAsia"/>
        </w:rPr>
        <w:br/>
      </w:r>
      <w:r>
        <w:rPr>
          <w:rFonts w:hint="eastAsia"/>
        </w:rPr>
        <w:t>　　1.1 白酒国民经济中的地位</w:t>
      </w:r>
      <w:r>
        <w:rPr>
          <w:rFonts w:hint="eastAsia"/>
        </w:rPr>
        <w:br/>
      </w:r>
      <w:r>
        <w:rPr>
          <w:rFonts w:hint="eastAsia"/>
        </w:rPr>
        <w:t>　　1.2 白酒产业生产变化历程</w:t>
      </w:r>
      <w:r>
        <w:rPr>
          <w:rFonts w:hint="eastAsia"/>
        </w:rPr>
        <w:br/>
      </w:r>
      <w:r>
        <w:rPr>
          <w:rFonts w:hint="eastAsia"/>
        </w:rPr>
        <w:t>　　1.3 中国白酒生产分布和产品结构特征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中国白酒的行业环境分析</w:t>
      </w:r>
      <w:r>
        <w:rPr>
          <w:rFonts w:hint="eastAsia"/>
        </w:rPr>
        <w:br/>
      </w:r>
      <w:r>
        <w:rPr>
          <w:rFonts w:hint="eastAsia"/>
        </w:rPr>
        <w:t>　　2.12008 年我国宏观经济发展状况分析</w:t>
      </w:r>
      <w:r>
        <w:rPr>
          <w:rFonts w:hint="eastAsia"/>
        </w:rPr>
        <w:br/>
      </w:r>
      <w:r>
        <w:rPr>
          <w:rFonts w:hint="eastAsia"/>
        </w:rPr>
        <w:t>　　2.22008 年我国白酒行业上下游产业链分析</w:t>
      </w:r>
      <w:r>
        <w:rPr>
          <w:rFonts w:hint="eastAsia"/>
        </w:rPr>
        <w:br/>
      </w:r>
      <w:r>
        <w:rPr>
          <w:rFonts w:hint="eastAsia"/>
        </w:rPr>
        <w:t>　　2.32008 年中国白酒主要出台政策</w:t>
      </w:r>
      <w:r>
        <w:rPr>
          <w:rFonts w:hint="eastAsia"/>
        </w:rPr>
        <w:br/>
      </w:r>
      <w:r>
        <w:rPr>
          <w:rFonts w:hint="eastAsia"/>
        </w:rPr>
        <w:t>　　　　2.3.1 部分酒类生产技术被限制出口</w:t>
      </w:r>
      <w:r>
        <w:rPr>
          <w:rFonts w:hint="eastAsia"/>
        </w:rPr>
        <w:br/>
      </w:r>
      <w:r>
        <w:rPr>
          <w:rFonts w:hint="eastAsia"/>
        </w:rPr>
        <w:t>　　　　2.3.2 浓香型白酒标准化进程加快，白酒标准化技术委员会浓香型分会成立</w:t>
      </w:r>
      <w:r>
        <w:rPr>
          <w:rFonts w:hint="eastAsia"/>
        </w:rPr>
        <w:br/>
      </w:r>
      <w:r>
        <w:rPr>
          <w:rFonts w:hint="eastAsia"/>
        </w:rPr>
        <w:t>　　　　2.3.3 《食品安全法草案》出炉</w:t>
      </w:r>
      <w:r>
        <w:rPr>
          <w:rFonts w:hint="eastAsia"/>
        </w:rPr>
        <w:br/>
      </w:r>
      <w:r>
        <w:rPr>
          <w:rFonts w:hint="eastAsia"/>
        </w:rPr>
        <w:t>　　　　2.3.4 为促进酿酒业振兴白酒消费税可能下调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2008年我国白酒制造业深度分析</w:t>
      </w:r>
      <w:r>
        <w:rPr>
          <w:rFonts w:hint="eastAsia"/>
        </w:rPr>
        <w:br/>
      </w:r>
      <w:r>
        <w:rPr>
          <w:rFonts w:hint="eastAsia"/>
        </w:rPr>
        <w:t>　　3.12008 年我国白酒制造业运行情况</w:t>
      </w:r>
      <w:r>
        <w:rPr>
          <w:rFonts w:hint="eastAsia"/>
        </w:rPr>
        <w:br/>
      </w:r>
      <w:r>
        <w:rPr>
          <w:rFonts w:hint="eastAsia"/>
        </w:rPr>
        <w:t>　　　　3.1.1 行业规模</w:t>
      </w:r>
      <w:r>
        <w:rPr>
          <w:rFonts w:hint="eastAsia"/>
        </w:rPr>
        <w:br/>
      </w:r>
      <w:r>
        <w:rPr>
          <w:rFonts w:hint="eastAsia"/>
        </w:rPr>
        <w:t>　　　　3.1.2 资本/劳动密集度</w:t>
      </w:r>
      <w:r>
        <w:rPr>
          <w:rFonts w:hint="eastAsia"/>
        </w:rPr>
        <w:br/>
      </w:r>
      <w:r>
        <w:rPr>
          <w:rFonts w:hint="eastAsia"/>
        </w:rPr>
        <w:t>　　　　3.1.3 产销情况</w:t>
      </w:r>
      <w:r>
        <w:rPr>
          <w:rFonts w:hint="eastAsia"/>
        </w:rPr>
        <w:br/>
      </w:r>
      <w:r>
        <w:rPr>
          <w:rFonts w:hint="eastAsia"/>
        </w:rPr>
        <w:t>　　　　3.1.4 成本费用结构</w:t>
      </w:r>
      <w:r>
        <w:rPr>
          <w:rFonts w:hint="eastAsia"/>
        </w:rPr>
        <w:br/>
      </w:r>
      <w:r>
        <w:rPr>
          <w:rFonts w:hint="eastAsia"/>
        </w:rPr>
        <w:t>　　　　3.1.5 盈利情况</w:t>
      </w:r>
      <w:r>
        <w:rPr>
          <w:rFonts w:hint="eastAsia"/>
        </w:rPr>
        <w:br/>
      </w:r>
      <w:r>
        <w:rPr>
          <w:rFonts w:hint="eastAsia"/>
        </w:rPr>
        <w:t>　　　　3.1.6 行业运营绩效</w:t>
      </w:r>
      <w:r>
        <w:rPr>
          <w:rFonts w:hint="eastAsia"/>
        </w:rPr>
        <w:br/>
      </w:r>
      <w:r>
        <w:rPr>
          <w:rFonts w:hint="eastAsia"/>
        </w:rPr>
        <w:t>　　　　3.1.6 行业运营绩效</w:t>
      </w:r>
      <w:r>
        <w:rPr>
          <w:rFonts w:hint="eastAsia"/>
        </w:rPr>
        <w:br/>
      </w:r>
      <w:r>
        <w:rPr>
          <w:rFonts w:hint="eastAsia"/>
        </w:rPr>
        <w:t>　　3.2 主要产品生产与结构情况分析</w:t>
      </w:r>
      <w:r>
        <w:rPr>
          <w:rFonts w:hint="eastAsia"/>
        </w:rPr>
        <w:br/>
      </w:r>
      <w:r>
        <w:rPr>
          <w:rFonts w:hint="eastAsia"/>
        </w:rPr>
        <w:t>　　　　3.2.1 主要产品生产情况</w:t>
      </w:r>
      <w:r>
        <w:rPr>
          <w:rFonts w:hint="eastAsia"/>
        </w:rPr>
        <w:br/>
      </w:r>
      <w:r>
        <w:rPr>
          <w:rFonts w:hint="eastAsia"/>
        </w:rPr>
        <w:t>　　　　3.2.2 重点地区行业运营状况</w:t>
      </w:r>
      <w:r>
        <w:rPr>
          <w:rFonts w:hint="eastAsia"/>
        </w:rPr>
        <w:br/>
      </w:r>
      <w:r>
        <w:rPr>
          <w:rFonts w:hint="eastAsia"/>
        </w:rPr>
        <w:t>　　　　3.2.3 经济类型结构</w:t>
      </w:r>
      <w:r>
        <w:rPr>
          <w:rFonts w:hint="eastAsia"/>
        </w:rPr>
        <w:br/>
      </w:r>
      <w:r>
        <w:rPr>
          <w:rFonts w:hint="eastAsia"/>
        </w:rPr>
        <w:t>　　3.3 市场竞争状况分析</w:t>
      </w:r>
      <w:r>
        <w:rPr>
          <w:rFonts w:hint="eastAsia"/>
        </w:rPr>
        <w:br/>
      </w:r>
      <w:r>
        <w:rPr>
          <w:rFonts w:hint="eastAsia"/>
        </w:rPr>
        <w:t>　　3.4 白酒产业贸易情况</w:t>
      </w:r>
      <w:r>
        <w:rPr>
          <w:rFonts w:hint="eastAsia"/>
        </w:rPr>
        <w:br/>
      </w:r>
      <w:r>
        <w:rPr>
          <w:rFonts w:hint="eastAsia"/>
        </w:rPr>
        <w:t>　　　　3.4.1 白酒在蒸馏酒产业中的地位</w:t>
      </w:r>
      <w:r>
        <w:rPr>
          <w:rFonts w:hint="eastAsia"/>
        </w:rPr>
        <w:br/>
      </w:r>
      <w:r>
        <w:rPr>
          <w:rFonts w:hint="eastAsia"/>
        </w:rPr>
        <w:t>　　　　3.4.2 近年白酒产业贸易的新动向</w:t>
      </w:r>
      <w:r>
        <w:rPr>
          <w:rFonts w:hint="eastAsia"/>
        </w:rPr>
        <w:br/>
      </w:r>
      <w:r>
        <w:rPr>
          <w:rFonts w:hint="eastAsia"/>
        </w:rPr>
        <w:t>　　　　3.4.3 白酒产品主要贸易国分布特征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中国白酒产业国际竞争力评价指标的国际比较</w:t>
      </w:r>
      <w:r>
        <w:rPr>
          <w:rFonts w:hint="eastAsia"/>
        </w:rPr>
        <w:br/>
      </w:r>
      <w:r>
        <w:rPr>
          <w:rFonts w:hint="eastAsia"/>
        </w:rPr>
        <w:t>　　4.1 白酒产业国际竞争力比较对象的选取</w:t>
      </w:r>
      <w:r>
        <w:rPr>
          <w:rFonts w:hint="eastAsia"/>
        </w:rPr>
        <w:br/>
      </w:r>
      <w:r>
        <w:rPr>
          <w:rFonts w:hint="eastAsia"/>
        </w:rPr>
        <w:t>　　　　4.1.1 世界主要蒸馏酒种的分类</w:t>
      </w:r>
      <w:r>
        <w:rPr>
          <w:rFonts w:hint="eastAsia"/>
        </w:rPr>
        <w:br/>
      </w:r>
      <w:r>
        <w:rPr>
          <w:rFonts w:hint="eastAsia"/>
        </w:rPr>
        <w:t>　　　　4.1.2 国际竞争力比较对象的选取</w:t>
      </w:r>
      <w:r>
        <w:rPr>
          <w:rFonts w:hint="eastAsia"/>
        </w:rPr>
        <w:br/>
      </w:r>
      <w:r>
        <w:rPr>
          <w:rFonts w:hint="eastAsia"/>
        </w:rPr>
        <w:t>　　4.2 国际竞争力相关指标的计算比较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影响中国白酒产业国际竞争力的因素分析</w:t>
      </w:r>
      <w:r>
        <w:rPr>
          <w:rFonts w:hint="eastAsia"/>
        </w:rPr>
        <w:br/>
      </w:r>
      <w:r>
        <w:rPr>
          <w:rFonts w:hint="eastAsia"/>
        </w:rPr>
        <w:t>　　5.1 生产要素条件因素</w:t>
      </w:r>
      <w:r>
        <w:rPr>
          <w:rFonts w:hint="eastAsia"/>
        </w:rPr>
        <w:br/>
      </w:r>
      <w:r>
        <w:rPr>
          <w:rFonts w:hint="eastAsia"/>
        </w:rPr>
        <w:t>　　　　5.1.1 优势因素</w:t>
      </w:r>
      <w:r>
        <w:rPr>
          <w:rFonts w:hint="eastAsia"/>
        </w:rPr>
        <w:br/>
      </w:r>
      <w:r>
        <w:rPr>
          <w:rFonts w:hint="eastAsia"/>
        </w:rPr>
        <w:t>　　　　5.1.2 制约因素</w:t>
      </w:r>
      <w:r>
        <w:rPr>
          <w:rFonts w:hint="eastAsia"/>
        </w:rPr>
        <w:br/>
      </w:r>
      <w:r>
        <w:rPr>
          <w:rFonts w:hint="eastAsia"/>
        </w:rPr>
        <w:t>　　5.2 国内外市场需求条件因素</w:t>
      </w:r>
      <w:r>
        <w:rPr>
          <w:rFonts w:hint="eastAsia"/>
        </w:rPr>
        <w:br/>
      </w:r>
      <w:r>
        <w:rPr>
          <w:rFonts w:hint="eastAsia"/>
        </w:rPr>
        <w:t>　　　　5.2.1 国内市场</w:t>
      </w:r>
      <w:r>
        <w:rPr>
          <w:rFonts w:hint="eastAsia"/>
        </w:rPr>
        <w:br/>
      </w:r>
      <w:r>
        <w:rPr>
          <w:rFonts w:hint="eastAsia"/>
        </w:rPr>
        <w:t>　　　　5.2.2 国外市场</w:t>
      </w:r>
      <w:r>
        <w:rPr>
          <w:rFonts w:hint="eastAsia"/>
        </w:rPr>
        <w:br/>
      </w:r>
      <w:r>
        <w:rPr>
          <w:rFonts w:hint="eastAsia"/>
        </w:rPr>
        <w:t>　　5.3 相关及辅助产业状况因素</w:t>
      </w:r>
      <w:r>
        <w:rPr>
          <w:rFonts w:hint="eastAsia"/>
        </w:rPr>
        <w:br/>
      </w:r>
      <w:r>
        <w:rPr>
          <w:rFonts w:hint="eastAsia"/>
        </w:rPr>
        <w:t>　　　　5.3.1 酿造原料生产</w:t>
      </w:r>
      <w:r>
        <w:rPr>
          <w:rFonts w:hint="eastAsia"/>
        </w:rPr>
        <w:br/>
      </w:r>
      <w:r>
        <w:rPr>
          <w:rFonts w:hint="eastAsia"/>
        </w:rPr>
        <w:t>　　　　5.3.2 机械设备工业</w:t>
      </w:r>
      <w:r>
        <w:rPr>
          <w:rFonts w:hint="eastAsia"/>
        </w:rPr>
        <w:br/>
      </w:r>
      <w:r>
        <w:rPr>
          <w:rFonts w:hint="eastAsia"/>
        </w:rPr>
        <w:t>　　5.4 企业战略结构与竞争因素</w:t>
      </w:r>
      <w:r>
        <w:rPr>
          <w:rFonts w:hint="eastAsia"/>
        </w:rPr>
        <w:br/>
      </w:r>
      <w:r>
        <w:rPr>
          <w:rFonts w:hint="eastAsia"/>
        </w:rPr>
        <w:t>　　　　5.4.1 企业战略结构</w:t>
      </w:r>
      <w:r>
        <w:rPr>
          <w:rFonts w:hint="eastAsia"/>
        </w:rPr>
        <w:br/>
      </w:r>
      <w:r>
        <w:rPr>
          <w:rFonts w:hint="eastAsia"/>
        </w:rPr>
        <w:t>　　　　5.4.2 市场竞争</w:t>
      </w:r>
      <w:r>
        <w:rPr>
          <w:rFonts w:hint="eastAsia"/>
        </w:rPr>
        <w:br/>
      </w:r>
      <w:r>
        <w:rPr>
          <w:rFonts w:hint="eastAsia"/>
        </w:rPr>
        <w:t>　　5.5 政府作用</w:t>
      </w:r>
      <w:r>
        <w:rPr>
          <w:rFonts w:hint="eastAsia"/>
        </w:rPr>
        <w:br/>
      </w:r>
      <w:r>
        <w:rPr>
          <w:rFonts w:hint="eastAsia"/>
        </w:rPr>
        <w:t>　　　　5.5.1 政府政策选择</w:t>
      </w:r>
      <w:r>
        <w:rPr>
          <w:rFonts w:hint="eastAsia"/>
        </w:rPr>
        <w:br/>
      </w:r>
      <w:r>
        <w:rPr>
          <w:rFonts w:hint="eastAsia"/>
        </w:rPr>
        <w:t>　　　　5.5.2 政府公共投入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中-智-林-－提高中国白酒产业国际竞争力的建议和对策</w:t>
      </w:r>
      <w:r>
        <w:rPr>
          <w:rFonts w:hint="eastAsia"/>
        </w:rPr>
        <w:br/>
      </w:r>
      <w:r>
        <w:rPr>
          <w:rFonts w:hint="eastAsia"/>
        </w:rPr>
        <w:t>　　6.1 推动科研和技术创新，完善白酒产业基础科学研究工作</w:t>
      </w:r>
      <w:r>
        <w:rPr>
          <w:rFonts w:hint="eastAsia"/>
        </w:rPr>
        <w:br/>
      </w:r>
      <w:r>
        <w:rPr>
          <w:rFonts w:hint="eastAsia"/>
        </w:rPr>
        <w:t>　　6.2 把握白酒消费的传统价值观体现，开展有效文化营销</w:t>
      </w:r>
      <w:r>
        <w:rPr>
          <w:rFonts w:hint="eastAsia"/>
        </w:rPr>
        <w:br/>
      </w:r>
      <w:r>
        <w:rPr>
          <w:rFonts w:hint="eastAsia"/>
        </w:rPr>
        <w:t>　　6.3 加大国际市场开拓力度，提高国际市场营销水平</w:t>
      </w:r>
      <w:r>
        <w:rPr>
          <w:rFonts w:hint="eastAsia"/>
        </w:rPr>
        <w:br/>
      </w:r>
      <w:r>
        <w:rPr>
          <w:rFonts w:hint="eastAsia"/>
        </w:rPr>
        <w:t>　　6.4 发挥政府作用，调整和加强白酒产业的国内支持政策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73829d0a94cd7" w:history="1">
        <w:r>
          <w:rPr>
            <w:rStyle w:val="Hyperlink"/>
          </w:rPr>
          <w:t>2009年中国白酒产业研究与国际竞争力发展分析报告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73829d0a94cd7" w:history="1">
        <w:r>
          <w:rPr>
            <w:rStyle w:val="Hyperlink"/>
          </w:rPr>
          <w:t>https://www.20087.com/2009-04/R_2009baijiuchanyeyanjiuyuguojijingzheBaoGao.html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2229dbc547be" w:history="1">
      <w:r>
        <w:rPr>
          <w:rStyle w:val="Hyperlink"/>
        </w:rPr>
        <w:t>2009年中国白酒产业研究与国际竞争力发展分析报告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aijiuchanyeyanjiuyuguojijingzheBaoGao.html" TargetMode="External" Id="Rfad73829d0a9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aijiuchanyeyanjiuyuguojijingzheBaoGao.html" TargetMode="External" Id="R09a62229dbc5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2009-04-06T02:24:00Z</dcterms:created>
  <dcterms:modified xsi:type="dcterms:W3CDTF">2009-04-06T03:24:00Z</dcterms:modified>
  <dc:subject>2009年中国白酒产业研究与国际竞争力发展分析报告</dc:subject>
  <dc:title>2009年中国白酒产业研究与国际竞争力发展分析报告</dc:title>
  <cp:keywords>2009年中国白酒产业研究与国际竞争力发展分析报告</cp:keywords>
  <dc:description>2009年中国白酒产业研究与国际竞争力发展分析报告</dc:description>
</cp:coreProperties>
</file>