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4cc14d4ba4abf" w:history="1">
              <w:r>
                <w:rPr>
                  <w:rStyle w:val="Hyperlink"/>
                </w:rPr>
                <w:t>2009年中国相纸产品市场研究报告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4cc14d4ba4abf" w:history="1">
              <w:r>
                <w:rPr>
                  <w:rStyle w:val="Hyperlink"/>
                </w:rPr>
                <w:t>2009年中国相纸产品市场研究报告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34cc14d4ba4abf" w:history="1">
                <w:r>
                  <w:rPr>
                    <w:rStyle w:val="Hyperlink"/>
                  </w:rPr>
                  <w:t>https://www.20087.com/2009-04/R_2009xiangzhichanpinshichangyanjiuBaoGao.html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相纸相关知识概述 1</w:t>
      </w:r>
      <w:r>
        <w:rPr>
          <w:rFonts w:hint="eastAsia"/>
        </w:rPr>
        <w:br/>
      </w:r>
      <w:r>
        <w:rPr>
          <w:rFonts w:hint="eastAsia"/>
        </w:rPr>
        <w:t>　　1.1 　相纸的产品定义与种类</w:t>
      </w:r>
      <w:r>
        <w:rPr>
          <w:rFonts w:hint="eastAsia"/>
        </w:rPr>
        <w:br/>
      </w:r>
      <w:r>
        <w:rPr>
          <w:rFonts w:hint="eastAsia"/>
        </w:rPr>
        <w:t>　　　　1.1.1 　相纸的产品定义</w:t>
      </w:r>
      <w:r>
        <w:rPr>
          <w:rFonts w:hint="eastAsia"/>
        </w:rPr>
        <w:br/>
      </w:r>
      <w:r>
        <w:rPr>
          <w:rFonts w:hint="eastAsia"/>
        </w:rPr>
        <w:t>　　　　1.1.2 　相纸的种类</w:t>
      </w:r>
      <w:r>
        <w:rPr>
          <w:rFonts w:hint="eastAsia"/>
        </w:rPr>
        <w:br/>
      </w:r>
      <w:r>
        <w:rPr>
          <w:rFonts w:hint="eastAsia"/>
        </w:rPr>
        <w:t>　　1.2 　相纸的基本结构、特性和保存</w:t>
      </w:r>
      <w:r>
        <w:rPr>
          <w:rFonts w:hint="eastAsia"/>
        </w:rPr>
        <w:br/>
      </w:r>
      <w:r>
        <w:rPr>
          <w:rFonts w:hint="eastAsia"/>
        </w:rPr>
        <w:t>　　　　1.2.1 　相纸的基本结构</w:t>
      </w:r>
      <w:r>
        <w:rPr>
          <w:rFonts w:hint="eastAsia"/>
        </w:rPr>
        <w:br/>
      </w:r>
      <w:r>
        <w:rPr>
          <w:rFonts w:hint="eastAsia"/>
        </w:rPr>
        <w:t>　　　　1.2.2 　相纸的特性和保存</w:t>
      </w:r>
      <w:r>
        <w:rPr>
          <w:rFonts w:hint="eastAsia"/>
        </w:rPr>
        <w:br/>
      </w:r>
      <w:r>
        <w:rPr>
          <w:rFonts w:hint="eastAsia"/>
        </w:rPr>
        <w:t>　　1.3 　相纸的应用与技术发展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我国相纸行业发展环境分析 5</w:t>
      </w:r>
      <w:r>
        <w:rPr>
          <w:rFonts w:hint="eastAsia"/>
        </w:rPr>
        <w:br/>
      </w:r>
      <w:r>
        <w:rPr>
          <w:rFonts w:hint="eastAsia"/>
        </w:rPr>
        <w:t>　　2.1 　我国相纸行业宏观环境分析</w:t>
      </w:r>
      <w:r>
        <w:rPr>
          <w:rFonts w:hint="eastAsia"/>
        </w:rPr>
        <w:br/>
      </w:r>
      <w:r>
        <w:rPr>
          <w:rFonts w:hint="eastAsia"/>
        </w:rPr>
        <w:t>　　　　2.1.1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2.1.2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2.1.3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2.2 　相关产业分析</w:t>
      </w:r>
      <w:r>
        <w:rPr>
          <w:rFonts w:hint="eastAsia"/>
        </w:rPr>
        <w:br/>
      </w:r>
      <w:r>
        <w:rPr>
          <w:rFonts w:hint="eastAsia"/>
        </w:rPr>
        <w:t>　　　　2.2.1 　我国造纸行业整体发展情况分析</w:t>
      </w:r>
      <w:r>
        <w:rPr>
          <w:rFonts w:hint="eastAsia"/>
        </w:rPr>
        <w:br/>
      </w:r>
      <w:r>
        <w:rPr>
          <w:rFonts w:hint="eastAsia"/>
        </w:rPr>
        <w:t>　　　　2.2.2 　我国旅游行业市场发展情况分析</w:t>
      </w:r>
      <w:r>
        <w:rPr>
          <w:rFonts w:hint="eastAsia"/>
        </w:rPr>
        <w:br/>
      </w:r>
      <w:r>
        <w:rPr>
          <w:rFonts w:hint="eastAsia"/>
        </w:rPr>
        <w:t>　　2.3 　我国相纸行业相关政策法规</w:t>
      </w:r>
      <w:r>
        <w:rPr>
          <w:rFonts w:hint="eastAsia"/>
        </w:rPr>
        <w:br/>
      </w:r>
      <w:r>
        <w:rPr>
          <w:rFonts w:hint="eastAsia"/>
        </w:rPr>
        <w:t>　　　　2.3.1 　我国取消纸浆、纸和纸板的出口退税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2.3.2 　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国内相纸市场综述 22</w:t>
      </w:r>
      <w:r>
        <w:rPr>
          <w:rFonts w:hint="eastAsia"/>
        </w:rPr>
        <w:br/>
      </w:r>
      <w:r>
        <w:rPr>
          <w:rFonts w:hint="eastAsia"/>
        </w:rPr>
        <w:t>　　3.1 　我国相纸市场发展状况分析</w:t>
      </w:r>
      <w:r>
        <w:rPr>
          <w:rFonts w:hint="eastAsia"/>
        </w:rPr>
        <w:br/>
      </w:r>
      <w:r>
        <w:rPr>
          <w:rFonts w:hint="eastAsia"/>
        </w:rPr>
        <w:t>　　　　3.1.1 　我国相纸市场发展现状</w:t>
      </w:r>
      <w:r>
        <w:rPr>
          <w:rFonts w:hint="eastAsia"/>
        </w:rPr>
        <w:br/>
      </w:r>
      <w:r>
        <w:rPr>
          <w:rFonts w:hint="eastAsia"/>
        </w:rPr>
        <w:t>　　　　3.1.2 　我国相纸需求与消费分析</w:t>
      </w:r>
      <w:r>
        <w:rPr>
          <w:rFonts w:hint="eastAsia"/>
        </w:rPr>
        <w:br/>
      </w:r>
      <w:r>
        <w:rPr>
          <w:rFonts w:hint="eastAsia"/>
        </w:rPr>
        <w:t>　　　　3.1.3 　我国相纸行业竞争情况分析</w:t>
      </w:r>
      <w:r>
        <w:rPr>
          <w:rFonts w:hint="eastAsia"/>
        </w:rPr>
        <w:br/>
      </w:r>
      <w:r>
        <w:rPr>
          <w:rFonts w:hint="eastAsia"/>
        </w:rPr>
        <w:t>　　3.2 　我国相纸原材料和相纸价格情况分析</w:t>
      </w:r>
      <w:r>
        <w:rPr>
          <w:rFonts w:hint="eastAsia"/>
        </w:rPr>
        <w:br/>
      </w:r>
      <w:r>
        <w:rPr>
          <w:rFonts w:hint="eastAsia"/>
        </w:rPr>
        <w:t>　　3.3 　我国相纸进出口状况分析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投资前景及风险分析 32</w:t>
      </w:r>
      <w:r>
        <w:rPr>
          <w:rFonts w:hint="eastAsia"/>
        </w:rPr>
        <w:br/>
      </w:r>
      <w:r>
        <w:rPr>
          <w:rFonts w:hint="eastAsia"/>
        </w:rPr>
        <w:t>　　4.1 　相纸产业投资前景看好</w:t>
      </w:r>
      <w:r>
        <w:rPr>
          <w:rFonts w:hint="eastAsia"/>
        </w:rPr>
        <w:br/>
      </w:r>
      <w:r>
        <w:rPr>
          <w:rFonts w:hint="eastAsia"/>
        </w:rPr>
        <w:t>　　4.2 　相纸行业风险分析</w:t>
      </w:r>
      <w:r>
        <w:rPr>
          <w:rFonts w:hint="eastAsia"/>
        </w:rPr>
        <w:br/>
      </w:r>
      <w:r>
        <w:rPr>
          <w:rFonts w:hint="eastAsia"/>
        </w:rPr>
        <w:t>　　　　4.2.1 　原材料风险</w:t>
      </w:r>
      <w:r>
        <w:rPr>
          <w:rFonts w:hint="eastAsia"/>
        </w:rPr>
        <w:br/>
      </w:r>
      <w:r>
        <w:rPr>
          <w:rFonts w:hint="eastAsia"/>
        </w:rPr>
        <w:t>　　　　4.2.2 　技术风险</w:t>
      </w:r>
      <w:r>
        <w:rPr>
          <w:rFonts w:hint="eastAsia"/>
        </w:rPr>
        <w:br/>
      </w:r>
      <w:r>
        <w:rPr>
          <w:rFonts w:hint="eastAsia"/>
        </w:rPr>
        <w:t>　　　　4.2.3 　市场风险</w:t>
      </w:r>
      <w:r>
        <w:rPr>
          <w:rFonts w:hint="eastAsia"/>
        </w:rPr>
        <w:br/>
      </w:r>
      <w:r>
        <w:rPr>
          <w:rFonts w:hint="eastAsia"/>
        </w:rPr>
        <w:t>　　　　4.2.4 　政策风险</w:t>
      </w:r>
      <w:r>
        <w:rPr>
          <w:rFonts w:hint="eastAsia"/>
        </w:rPr>
        <w:br/>
      </w:r>
      <w:r>
        <w:rPr>
          <w:rFonts w:hint="eastAsia"/>
        </w:rPr>
        <w:t>　　4.3 　应对风险的办法和建议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中^智林^　相纸生产厂家介绍 35</w:t>
      </w:r>
      <w:r>
        <w:rPr>
          <w:rFonts w:hint="eastAsia"/>
        </w:rPr>
        <w:br/>
      </w:r>
      <w:r>
        <w:rPr>
          <w:rFonts w:hint="eastAsia"/>
        </w:rPr>
        <w:t>　　5.1 　柯达公司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柯达在中国的投资状况</w:t>
      </w:r>
      <w:r>
        <w:rPr>
          <w:rFonts w:hint="eastAsia"/>
        </w:rPr>
        <w:br/>
      </w:r>
      <w:r>
        <w:rPr>
          <w:rFonts w:hint="eastAsia"/>
        </w:rPr>
        <w:t>　　　　5.1.3 　柯达在中国的相纸业务</w:t>
      </w:r>
      <w:r>
        <w:rPr>
          <w:rFonts w:hint="eastAsia"/>
        </w:rPr>
        <w:br/>
      </w:r>
      <w:r>
        <w:rPr>
          <w:rFonts w:hint="eastAsia"/>
        </w:rPr>
        <w:t>　　　　5.1.4 　柯达在中国市场的发展战略</w:t>
      </w:r>
      <w:r>
        <w:rPr>
          <w:rFonts w:hint="eastAsia"/>
        </w:rPr>
        <w:br/>
      </w:r>
      <w:r>
        <w:rPr>
          <w:rFonts w:hint="eastAsia"/>
        </w:rPr>
        <w:t>　　5.2 　中国乐凯胶片集团公司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2006乐凯公司经营情况和相纸业务及产能</w:t>
      </w:r>
      <w:r>
        <w:rPr>
          <w:rFonts w:hint="eastAsia"/>
        </w:rPr>
        <w:br/>
      </w:r>
      <w:r>
        <w:rPr>
          <w:rFonts w:hint="eastAsia"/>
        </w:rPr>
        <w:t>　　　　5.2.3 　乐凯未来发展目标与战略</w:t>
      </w:r>
      <w:r>
        <w:rPr>
          <w:rFonts w:hint="eastAsia"/>
        </w:rPr>
        <w:br/>
      </w:r>
      <w:r>
        <w:rPr>
          <w:rFonts w:hint="eastAsia"/>
        </w:rPr>
        <w:t>　　　　5.2.4 　乐凯竞争力与优劣势分析</w:t>
      </w:r>
      <w:r>
        <w:rPr>
          <w:rFonts w:hint="eastAsia"/>
        </w:rPr>
        <w:br/>
      </w:r>
      <w:r>
        <w:rPr>
          <w:rFonts w:hint="eastAsia"/>
        </w:rPr>
        <w:t>　　5.3 　富士公司</w:t>
      </w:r>
      <w:r>
        <w:rPr>
          <w:rFonts w:hint="eastAsia"/>
        </w:rPr>
        <w:br/>
      </w:r>
      <w:r>
        <w:rPr>
          <w:rFonts w:hint="eastAsia"/>
        </w:rPr>
        <w:t>　　　　5.3.1 　公司介绍</w:t>
      </w:r>
      <w:r>
        <w:rPr>
          <w:rFonts w:hint="eastAsia"/>
        </w:rPr>
        <w:br/>
      </w:r>
      <w:r>
        <w:rPr>
          <w:rFonts w:hint="eastAsia"/>
        </w:rPr>
        <w:t>　　　　5.3.2 　富士公司经营情况与业务发展</w:t>
      </w:r>
      <w:r>
        <w:rPr>
          <w:rFonts w:hint="eastAsia"/>
        </w:rPr>
        <w:br/>
      </w:r>
      <w:r>
        <w:rPr>
          <w:rFonts w:hint="eastAsia"/>
        </w:rPr>
        <w:t>　　　　5.3.3 　富士公司在中国的投资情况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国内相纸比较表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1991-2006年纸及纸板消费总量</w:t>
      </w:r>
      <w:r>
        <w:rPr>
          <w:rFonts w:hint="eastAsia"/>
        </w:rPr>
        <w:br/>
      </w:r>
      <w:r>
        <w:rPr>
          <w:rFonts w:hint="eastAsia"/>
        </w:rPr>
        <w:t>　　图表 1991-2006年纸及纸板消费总量</w:t>
      </w:r>
      <w:r>
        <w:rPr>
          <w:rFonts w:hint="eastAsia"/>
        </w:rPr>
        <w:br/>
      </w:r>
      <w:r>
        <w:rPr>
          <w:rFonts w:hint="eastAsia"/>
        </w:rPr>
        <w:t>　　图表 2005-2006年造纸产品进口统计</w:t>
      </w:r>
      <w:r>
        <w:rPr>
          <w:rFonts w:hint="eastAsia"/>
        </w:rPr>
        <w:br/>
      </w:r>
      <w:r>
        <w:rPr>
          <w:rFonts w:hint="eastAsia"/>
        </w:rPr>
        <w:t>　　图表 2006年造纸行业需求结构</w:t>
      </w:r>
      <w:r>
        <w:rPr>
          <w:rFonts w:hint="eastAsia"/>
        </w:rPr>
        <w:br/>
      </w:r>
      <w:r>
        <w:rPr>
          <w:rFonts w:hint="eastAsia"/>
        </w:rPr>
        <w:t>　　图表 2007-2010年消费量预测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1994-2006年国内游人数及增长情况</w:t>
      </w:r>
      <w:r>
        <w:rPr>
          <w:rFonts w:hint="eastAsia"/>
        </w:rPr>
        <w:br/>
      </w:r>
      <w:r>
        <w:rPr>
          <w:rFonts w:hint="eastAsia"/>
        </w:rPr>
        <w:t>　　图表 2000-2006年国内游收入及增长情况</w:t>
      </w:r>
      <w:r>
        <w:rPr>
          <w:rFonts w:hint="eastAsia"/>
        </w:rPr>
        <w:br/>
      </w:r>
      <w:r>
        <w:rPr>
          <w:rFonts w:hint="eastAsia"/>
        </w:rPr>
        <w:t>　　图表 数码影像产品对银盐照相材料的影响</w:t>
      </w:r>
      <w:r>
        <w:rPr>
          <w:rFonts w:hint="eastAsia"/>
        </w:rPr>
        <w:br/>
      </w:r>
      <w:r>
        <w:rPr>
          <w:rFonts w:hint="eastAsia"/>
        </w:rPr>
        <w:t>　　图表 2003-2006年中国相纸市场消费需求情况（亿平方米）</w:t>
      </w:r>
      <w:r>
        <w:rPr>
          <w:rFonts w:hint="eastAsia"/>
        </w:rPr>
        <w:br/>
      </w:r>
      <w:r>
        <w:rPr>
          <w:rFonts w:hint="eastAsia"/>
        </w:rPr>
        <w:t>　　图表 中国目前相纸行业主要企业市场占有率</w:t>
      </w:r>
      <w:r>
        <w:rPr>
          <w:rFonts w:hint="eastAsia"/>
        </w:rPr>
        <w:br/>
      </w:r>
      <w:r>
        <w:rPr>
          <w:rFonts w:hint="eastAsia"/>
        </w:rPr>
        <w:t>　　图表 柯达合作项目进展</w:t>
      </w:r>
      <w:r>
        <w:rPr>
          <w:rFonts w:hint="eastAsia"/>
        </w:rPr>
        <w:br/>
      </w:r>
      <w:r>
        <w:rPr>
          <w:rFonts w:hint="eastAsia"/>
        </w:rPr>
        <w:t>　　图表 柯达在中国投资一览表</w:t>
      </w:r>
      <w:r>
        <w:rPr>
          <w:rFonts w:hint="eastAsia"/>
        </w:rPr>
        <w:br/>
      </w:r>
      <w:r>
        <w:rPr>
          <w:rFonts w:hint="eastAsia"/>
        </w:rPr>
        <w:t>　　图表 2006乐凯公司主要产品营业收入和成本</w:t>
      </w:r>
      <w:r>
        <w:rPr>
          <w:rFonts w:hint="eastAsia"/>
        </w:rPr>
        <w:br/>
      </w:r>
      <w:r>
        <w:rPr>
          <w:rFonts w:hint="eastAsia"/>
        </w:rPr>
        <w:t>　　图表 2006乐凯公司分地区营业收入和成本</w:t>
      </w:r>
      <w:r>
        <w:rPr>
          <w:rFonts w:hint="eastAsia"/>
        </w:rPr>
        <w:br/>
      </w:r>
      <w:r>
        <w:rPr>
          <w:rFonts w:hint="eastAsia"/>
        </w:rPr>
        <w:t>　　图表 富士胶片在中国投资一览表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4cc14d4ba4abf" w:history="1">
        <w:r>
          <w:rPr>
            <w:rStyle w:val="Hyperlink"/>
          </w:rPr>
          <w:t>2009年中国相纸产品市场研究报告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34cc14d4ba4abf" w:history="1">
        <w:r>
          <w:rPr>
            <w:rStyle w:val="Hyperlink"/>
          </w:rPr>
          <w:t>https://www.20087.com/2009-04/R_2009xiangzhichanpinshichangyanjiuBaoGao.html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e8b3bd1df4e1e" w:history="1">
      <w:r>
        <w:rPr>
          <w:rStyle w:val="Hyperlink"/>
        </w:rPr>
        <w:t>2009年中国相纸产品市场研究报告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xiangzhichanpinshichangyanjiuBaoGao.html" TargetMode="External" Id="R6134cc14d4ba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xiangzhichanpinshichangyanjiuBaoGao.html" TargetMode="External" Id="Rb81e8b3bd1df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2009-04-07T07:19:00Z</dcterms:created>
  <dcterms:modified xsi:type="dcterms:W3CDTF">2009-04-07T08:19:00Z</dcterms:modified>
  <dc:subject>2009年中国相纸产品市场研究报告</dc:subject>
  <dc:title>2009年中国相纸产品市场研究报告</dc:title>
  <cp:keywords>2009年中国相纸产品市场研究报告</cp:keywords>
  <dc:description>2009年中国相纸产品市场研究报告</dc:description>
</cp:coreProperties>
</file>