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19dcf6164025" w:history="1">
              <w:r>
                <w:rPr>
                  <w:rStyle w:val="Hyperlink"/>
                </w:rPr>
                <w:t>2009年中国石化行业整合战略研究报告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19dcf6164025" w:history="1">
              <w:r>
                <w:rPr>
                  <w:rStyle w:val="Hyperlink"/>
                </w:rPr>
                <w:t>2009年中国石化行业整合战略研究报告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d19dcf6164025" w:history="1">
                <w:r>
                  <w:rPr>
                    <w:rStyle w:val="Hyperlink"/>
                  </w:rPr>
                  <w:t>https://www.20087.com/2009-04/R_2009shihuazhenghezhanlueyanjiuBaoGao.html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3.国内外石化行业发展分析</w:t>
      </w:r>
      <w:r>
        <w:rPr>
          <w:rFonts w:hint="eastAsia"/>
        </w:rPr>
        <w:br/>
      </w:r>
      <w:r>
        <w:rPr>
          <w:rFonts w:hint="eastAsia"/>
        </w:rPr>
        <w:t>　　3.1 国外石化行业发展分析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国内石化行业发展分析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4.中国石化行业实施整合战略的必要性分析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石化行业实施产业集群战略的必要性分析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增强石化企业技术创新能力的需要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强化石化行业核心企业核心竞争力的需要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石化行业实施战略联盟的必要性分析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石化产业链实现多赢的需要</w:t>
      </w:r>
      <w:r>
        <w:rPr>
          <w:rFonts w:hint="eastAsia"/>
        </w:rPr>
        <w:br/>
      </w:r>
      <w:r>
        <w:rPr>
          <w:rFonts w:hint="eastAsia"/>
        </w:rPr>
        <w:t>　　4.2.2 石化产业链实现双向互动的需要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石化产业链强化企业核心竞争能力的需要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石化产业链长期和谐发展的需要</w:t>
      </w:r>
      <w:r>
        <w:rPr>
          <w:rFonts w:hint="eastAsia"/>
        </w:rPr>
        <w:br/>
      </w:r>
      <w:r>
        <w:rPr>
          <w:rFonts w:hint="eastAsia"/>
        </w:rPr>
        <w:t>　　4.3 石化行业实施品牌整合战略的必要性分析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石化自主品牌应对合资品牌国内市场竞争的需要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中国石化品牌应对外资品牌国际市场竞争的需要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石化行业实施技术整合战略的必要性分析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5.中国石化行业整合战略的构建</w:t>
      </w:r>
      <w:r>
        <w:rPr>
          <w:rFonts w:hint="eastAsia"/>
        </w:rPr>
        <w:br/>
      </w:r>
      <w:r>
        <w:rPr>
          <w:rFonts w:hint="eastAsia"/>
        </w:rPr>
        <w:t>　　5.1 中国石化行业的产业集群战略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中国石化行业战略联盟的构建战略</w:t>
      </w:r>
      <w:r>
        <w:rPr>
          <w:rFonts w:hint="eastAsia"/>
        </w:rPr>
        <w:br/>
      </w:r>
      <w:r>
        <w:rPr>
          <w:rFonts w:hint="eastAsia"/>
        </w:rPr>
        <w:t>　　5.2.1 石化产业技术创新联盟的组建战略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石化售后服务联盟的构建战略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中国石化行业品牌整合战略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中国石化行业技术整合战略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6.中国石化行业整合战略的实施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6.1.4 政府的作用</w:t>
      </w:r>
      <w:r>
        <w:rPr>
          <w:rFonts w:hint="eastAsia"/>
        </w:rPr>
        <w:br/>
      </w:r>
      <w:r>
        <w:rPr>
          <w:rFonts w:hint="eastAsia"/>
        </w:rPr>
        <w:t>　　6.1.5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6.2 石化行业战略联盟的实施要</w:t>
      </w:r>
      <w:r>
        <w:rPr>
          <w:rFonts w:hint="eastAsia"/>
        </w:rPr>
        <w:br/>
      </w:r>
      <w:r>
        <w:rPr>
          <w:rFonts w:hint="eastAsia"/>
        </w:rPr>
        <w:t>　　6.2.1 优化石化行业战略联盟的组织设计</w:t>
      </w:r>
      <w:r>
        <w:rPr>
          <w:rFonts w:hint="eastAsia"/>
        </w:rPr>
        <w:br/>
      </w:r>
      <w:r>
        <w:rPr>
          <w:rFonts w:hint="eastAsia"/>
        </w:rPr>
        <w:t>　　6.2.2 完善石化行业战略联盟的治理机制</w:t>
      </w:r>
      <w:r>
        <w:rPr>
          <w:rFonts w:hint="eastAsia"/>
        </w:rPr>
        <w:br/>
      </w:r>
      <w:r>
        <w:rPr>
          <w:rFonts w:hint="eastAsia"/>
        </w:rPr>
        <w:t>　　6.2.3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6.3 品牌整合战略的实施要点</w:t>
      </w:r>
      <w:r>
        <w:rPr>
          <w:rFonts w:hint="eastAsia"/>
        </w:rPr>
        <w:br/>
      </w:r>
      <w:r>
        <w:rPr>
          <w:rFonts w:hint="eastAsia"/>
        </w:rPr>
        <w:t>　　6.3.1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6.3.2 改善石化制造企业的品牌定位</w:t>
      </w:r>
      <w:r>
        <w:rPr>
          <w:rFonts w:hint="eastAsia"/>
        </w:rPr>
        <w:br/>
      </w:r>
      <w:r>
        <w:rPr>
          <w:rFonts w:hint="eastAsia"/>
        </w:rPr>
        <w:t>　　6.4 技术整合战略的实施要点</w:t>
      </w:r>
      <w:r>
        <w:rPr>
          <w:rFonts w:hint="eastAsia"/>
        </w:rPr>
        <w:br/>
      </w:r>
      <w:r>
        <w:rPr>
          <w:rFonts w:hint="eastAsia"/>
        </w:rPr>
        <w:t>　　6.4.1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6.4.2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6.4.3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产品生命周期曲线</w:t>
      </w:r>
      <w:r>
        <w:rPr>
          <w:rFonts w:hint="eastAsia"/>
        </w:rPr>
        <w:br/>
      </w:r>
      <w:r>
        <w:rPr>
          <w:rFonts w:hint="eastAsia"/>
        </w:rPr>
        <w:t>　　产业集群分类</w:t>
      </w:r>
      <w:r>
        <w:rPr>
          <w:rFonts w:hint="eastAsia"/>
        </w:rPr>
        <w:br/>
      </w:r>
      <w:r>
        <w:rPr>
          <w:rFonts w:hint="eastAsia"/>
        </w:rPr>
        <w:t>　　产业集群的空间结构</w:t>
      </w:r>
      <w:r>
        <w:rPr>
          <w:rFonts w:hint="eastAsia"/>
        </w:rPr>
        <w:br/>
      </w:r>
      <w:r>
        <w:rPr>
          <w:rFonts w:hint="eastAsia"/>
        </w:rPr>
        <w:t>　　战略联盟是介于市场与公司之间的交易方式图</w:t>
      </w:r>
      <w:r>
        <w:rPr>
          <w:rFonts w:hint="eastAsia"/>
        </w:rPr>
        <w:br/>
      </w:r>
      <w:r>
        <w:rPr>
          <w:rFonts w:hint="eastAsia"/>
        </w:rPr>
        <w:t>　　不同参与程度的战略</w:t>
      </w:r>
      <w:r>
        <w:rPr>
          <w:rFonts w:hint="eastAsia"/>
        </w:rPr>
        <w:br/>
      </w:r>
      <w:r>
        <w:rPr>
          <w:rFonts w:hint="eastAsia"/>
        </w:rPr>
        <w:t>　　结盟后的利润成本</w:t>
      </w:r>
      <w:r>
        <w:rPr>
          <w:rFonts w:hint="eastAsia"/>
        </w:rPr>
        <w:br/>
      </w:r>
      <w:r>
        <w:rPr>
          <w:rFonts w:hint="eastAsia"/>
        </w:rPr>
        <w:t>　　企业品牌整合战略架构图</w:t>
      </w:r>
      <w:r>
        <w:rPr>
          <w:rFonts w:hint="eastAsia"/>
        </w:rPr>
        <w:br/>
      </w:r>
      <w:r>
        <w:rPr>
          <w:rFonts w:hint="eastAsia"/>
        </w:rPr>
        <w:t>　　技术体系内部各构成技术之间的关联关系模式</w:t>
      </w:r>
      <w:r>
        <w:rPr>
          <w:rFonts w:hint="eastAsia"/>
        </w:rPr>
        <w:br/>
      </w:r>
      <w:r>
        <w:rPr>
          <w:rFonts w:hint="eastAsia"/>
        </w:rPr>
        <w:t>　　不同技术体系构成结构图</w:t>
      </w:r>
      <w:r>
        <w:rPr>
          <w:rFonts w:hint="eastAsia"/>
        </w:rPr>
        <w:br/>
      </w:r>
      <w:r>
        <w:rPr>
          <w:rFonts w:hint="eastAsia"/>
        </w:rPr>
        <w:t>　　世界原油供需预测（IEA）（mb/d）</w:t>
      </w:r>
      <w:r>
        <w:rPr>
          <w:rFonts w:hint="eastAsia"/>
        </w:rPr>
        <w:br/>
      </w:r>
      <w:r>
        <w:rPr>
          <w:rFonts w:hint="eastAsia"/>
        </w:rPr>
        <w:t>　　2005-2009年世界原油需求变化（OPEC）（mb/d）</w:t>
      </w:r>
      <w:r>
        <w:rPr>
          <w:rFonts w:hint="eastAsia"/>
        </w:rPr>
        <w:br/>
      </w:r>
      <w:r>
        <w:rPr>
          <w:rFonts w:hint="eastAsia"/>
        </w:rPr>
        <w:t>　　2004-2009年世界原油供需情况对比（mb/d）</w:t>
      </w:r>
      <w:r>
        <w:rPr>
          <w:rFonts w:hint="eastAsia"/>
        </w:rPr>
        <w:br/>
      </w:r>
      <w:r>
        <w:rPr>
          <w:rFonts w:hint="eastAsia"/>
        </w:rPr>
        <w:t>　　2004-2009年非OPEC地区原油供给情况（mb/d）</w:t>
      </w:r>
      <w:r>
        <w:rPr>
          <w:rFonts w:hint="eastAsia"/>
        </w:rPr>
        <w:br/>
      </w:r>
      <w:r>
        <w:rPr>
          <w:rFonts w:hint="eastAsia"/>
        </w:rPr>
        <w:t>　　2004-2009年世界对OPEC原油需求量及OPEC原油产能计划、实际产量（mb/d）</w:t>
      </w:r>
      <w:r>
        <w:rPr>
          <w:rFonts w:hint="eastAsia"/>
        </w:rPr>
        <w:br/>
      </w:r>
      <w:r>
        <w:rPr>
          <w:rFonts w:hint="eastAsia"/>
        </w:rPr>
        <w:t>　　2004年-2008年国际原油期货价格走势（美元/桶）</w:t>
      </w:r>
      <w:r>
        <w:rPr>
          <w:rFonts w:hint="eastAsia"/>
        </w:rPr>
        <w:br/>
      </w:r>
      <w:r>
        <w:rPr>
          <w:rFonts w:hint="eastAsia"/>
        </w:rPr>
        <w:t>　　2004-2009年世界原油供需关系与原油期货价格走势对比（mb/d）</w:t>
      </w:r>
      <w:r>
        <w:rPr>
          <w:rFonts w:hint="eastAsia"/>
        </w:rPr>
        <w:br/>
      </w:r>
      <w:r>
        <w:rPr>
          <w:rFonts w:hint="eastAsia"/>
        </w:rPr>
        <w:t>　　2007-2011年全球乙烯产能产量预测（万吨）</w:t>
      </w:r>
      <w:r>
        <w:rPr>
          <w:rFonts w:hint="eastAsia"/>
        </w:rPr>
        <w:br/>
      </w:r>
      <w:r>
        <w:rPr>
          <w:rFonts w:hint="eastAsia"/>
        </w:rPr>
        <w:t>　　石油和化工行业产业链条示意图</w:t>
      </w:r>
      <w:r>
        <w:rPr>
          <w:rFonts w:hint="eastAsia"/>
        </w:rPr>
        <w:br/>
      </w:r>
      <w:r>
        <w:rPr>
          <w:rFonts w:hint="eastAsia"/>
        </w:rPr>
        <w:t>　　2003-2008年1-8月我国化工行业主要经济指标情况（亿元）</w:t>
      </w:r>
      <w:r>
        <w:rPr>
          <w:rFonts w:hint="eastAsia"/>
        </w:rPr>
        <w:br/>
      </w:r>
      <w:r>
        <w:rPr>
          <w:rFonts w:hint="eastAsia"/>
        </w:rPr>
        <w:t>　　2007年1-12月中国原油及其它石油产品产销总量平衡表（万吨）</w:t>
      </w:r>
      <w:r>
        <w:rPr>
          <w:rFonts w:hint="eastAsia"/>
        </w:rPr>
        <w:br/>
      </w:r>
      <w:r>
        <w:rPr>
          <w:rFonts w:hint="eastAsia"/>
        </w:rPr>
        <w:t>　　2007年1－12月全国石油化工主要产品产销总量平衡表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2008年1－8月全国石油化工主要产品产销总量平衡表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我国2010年、2020年炼油能力需求</w:t>
      </w:r>
      <w:r>
        <w:rPr>
          <w:rFonts w:hint="eastAsia"/>
        </w:rPr>
        <w:br/>
      </w:r>
      <w:r>
        <w:rPr>
          <w:rFonts w:hint="eastAsia"/>
        </w:rPr>
        <w:t>　　2010年以后我国在建和拟建炼油项目（万吨/年）</w:t>
      </w:r>
      <w:r>
        <w:rPr>
          <w:rFonts w:hint="eastAsia"/>
        </w:rPr>
        <w:br/>
      </w:r>
      <w:r>
        <w:rPr>
          <w:rFonts w:hint="eastAsia"/>
        </w:rPr>
        <w:t>　　2008年1-10月全国石油和化工行业固定资产投资情况统计表</w:t>
      </w:r>
      <w:r>
        <w:rPr>
          <w:rFonts w:hint="eastAsia"/>
        </w:rPr>
        <w:br/>
      </w:r>
      <w:r>
        <w:rPr>
          <w:rFonts w:hint="eastAsia"/>
        </w:rPr>
        <w:t>　　2008年1月-2008年12月我国各种主要化工产品价格情况</w:t>
      </w:r>
      <w:r>
        <w:rPr>
          <w:rFonts w:hint="eastAsia"/>
        </w:rPr>
        <w:br/>
      </w:r>
      <w:r>
        <w:rPr>
          <w:rFonts w:hint="eastAsia"/>
        </w:rPr>
        <w:t>　　2007-2008年11月国内外汽油价格走势（元/吨）</w:t>
      </w:r>
      <w:r>
        <w:rPr>
          <w:rFonts w:hint="eastAsia"/>
        </w:rPr>
        <w:br/>
      </w:r>
      <w:r>
        <w:rPr>
          <w:rFonts w:hint="eastAsia"/>
        </w:rPr>
        <w:t>　　2007-2008年11月国内外柴油价格走势（元/吨）</w:t>
      </w:r>
      <w:r>
        <w:rPr>
          <w:rFonts w:hint="eastAsia"/>
        </w:rPr>
        <w:br/>
      </w:r>
      <w:r>
        <w:rPr>
          <w:rFonts w:hint="eastAsia"/>
        </w:rPr>
        <w:t>　　2005-2007年精炼石油产品制造业产品集中度</w:t>
      </w:r>
      <w:r>
        <w:rPr>
          <w:rFonts w:hint="eastAsia"/>
        </w:rPr>
        <w:br/>
      </w:r>
      <w:r>
        <w:rPr>
          <w:rFonts w:hint="eastAsia"/>
        </w:rPr>
        <w:t>　　2005-2007年化学原料及化学制品制造行业产品集中度</w:t>
      </w:r>
      <w:r>
        <w:rPr>
          <w:rFonts w:hint="eastAsia"/>
        </w:rPr>
        <w:br/>
      </w:r>
      <w:r>
        <w:rPr>
          <w:rFonts w:hint="eastAsia"/>
        </w:rPr>
        <w:t>　　政府与市场的合力推动产业集群的形成图</w:t>
      </w:r>
      <w:r>
        <w:rPr>
          <w:rFonts w:hint="eastAsia"/>
        </w:rPr>
        <w:br/>
      </w:r>
      <w:r>
        <w:rPr>
          <w:rFonts w:hint="eastAsia"/>
        </w:rPr>
        <w:t>　　集群推动力的协调作用图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19dcf6164025" w:history="1">
        <w:r>
          <w:rPr>
            <w:rStyle w:val="Hyperlink"/>
          </w:rPr>
          <w:t>2009年中国石化行业整合战略研究报告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d19dcf6164025" w:history="1">
        <w:r>
          <w:rPr>
            <w:rStyle w:val="Hyperlink"/>
          </w:rPr>
          <w:t>https://www.20087.com/2009-04/R_2009shihuazhenghezhanlueyanjiuBaoGao.html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49b6a95c74e55" w:history="1">
      <w:r>
        <w:rPr>
          <w:rStyle w:val="Hyperlink"/>
        </w:rPr>
        <w:t>2009年中国石化行业整合战略研究报告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ihuazhenghezhanlueyanjiuBaoGao.html" TargetMode="External" Id="Rf06d19dcf61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ihuazhenghezhanlueyanjiuBaoGao.html" TargetMode="External" Id="R6e749b6a95c7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2009-04-07T05:52:00Z</dcterms:created>
  <dcterms:modified xsi:type="dcterms:W3CDTF">2009-04-07T06:52:00Z</dcterms:modified>
  <dc:subject>2009年中国石化行业整合战略研究报告</dc:subject>
  <dc:title>2009年中国石化行业整合战略研究报告</dc:title>
  <cp:keywords>2009年中国石化行业整合战略研究报告</cp:keywords>
  <dc:description>2009年中国石化行业整合战略研究报告</dc:description>
</cp:coreProperties>
</file>