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2e2489a3d46e3" w:history="1">
              <w:r>
                <w:rPr>
                  <w:rStyle w:val="Hyperlink"/>
                </w:rPr>
                <w:t>2009--2012年N，N-二乙氨基-3-甲基苯甲酰胺行业深度研究及行业竞争力分析报告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2e2489a3d46e3" w:history="1">
              <w:r>
                <w:rPr>
                  <w:rStyle w:val="Hyperlink"/>
                </w:rPr>
                <w:t>2009--2012年N，N-二乙氨基-3-甲基苯甲酰胺行业深度研究及行业竞争力分析报告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2e2489a3d46e3" w:history="1">
                <w:r>
                  <w:rPr>
                    <w:rStyle w:val="Hyperlink"/>
                  </w:rPr>
                  <w:t>https://www.20087.com/2009-04/R_2009_2012nian_eryianji_3_jiajibenjiaBaoGao.html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N，N-二乙氨基-3-甲基苯甲酰胺行业概述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一、N，N-二乙氨基-3-甲基苯甲酰胺产品概述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二、N，N-二乙氨基-3-甲基苯甲酰胺定义</w:t>
      </w:r>
      <w:r>
        <w:rPr>
          <w:rFonts w:hint="eastAsia"/>
        </w:rPr>
        <w:br/>
      </w:r>
      <w:r>
        <w:rPr>
          <w:rFonts w:hint="eastAsia"/>
        </w:rPr>
        <w:t>　　三、N，N-二乙氨基-3-甲基苯甲酰胺品种发展综述</w:t>
      </w:r>
      <w:r>
        <w:rPr>
          <w:rFonts w:hint="eastAsia"/>
        </w:rPr>
        <w:br/>
      </w:r>
      <w:r>
        <w:rPr>
          <w:rFonts w:hint="eastAsia"/>
        </w:rPr>
        <w:t>　　四、N，N-二乙氨基-3-甲基苯甲酰胺市场的政策化</w:t>
      </w:r>
      <w:r>
        <w:rPr>
          <w:rFonts w:hint="eastAsia"/>
        </w:rPr>
        <w:br/>
      </w:r>
      <w:r>
        <w:rPr>
          <w:rFonts w:hint="eastAsia"/>
        </w:rPr>
        <w:t>　　第二章 N，N-二乙氨基-3-甲基苯甲酰胺行业技术发展趋势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一、N，N-二乙氨基-3-甲基苯甲酰胺项目概述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N，N-二乙氨基-3-甲基苯甲酰胺产能情况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一、N，N-二乙氨基-3-甲基苯甲酰胺产业总体规模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二、N，N-二乙氨基-3-甲基苯甲酰胺生产区域分布</w:t>
      </w:r>
      <w:r>
        <w:rPr>
          <w:rFonts w:hint="eastAsia"/>
        </w:rPr>
        <w:br/>
      </w:r>
      <w:r>
        <w:rPr>
          <w:rFonts w:hint="eastAsia"/>
        </w:rPr>
        <w:t>　　三、N，N-二乙氨基-3-甲基苯甲酰胺产品结构及产量变化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五、N，N-二乙氨基-3-甲基苯甲酰胺主要品种厂家分析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N，N-二乙氨基-3-甲基苯甲酰胺产品营销分析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一、N，N-二乙氨基-3-甲基苯甲酰胺国内营销模式分析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二、N，N-二乙氨基-3-甲基苯甲酰胺主要销售渠道分析</w:t>
      </w:r>
      <w:r>
        <w:rPr>
          <w:rFonts w:hint="eastAsia"/>
        </w:rPr>
        <w:br/>
      </w:r>
      <w:r>
        <w:rPr>
          <w:rFonts w:hint="eastAsia"/>
        </w:rPr>
        <w:t>　　三、N，N-二乙氨基-3-甲基苯甲酰胺行业广告与促销方式分析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四、N，N-二乙氨基-3-甲基苯甲酰胺行业价格竞争方式分析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五、N，N-二乙氨基-3-甲基苯甲酰胺行业国际化营销模式分析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N，N-二乙氨基-3-甲基苯甲酰胺地区销售分析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一、N，N-二乙氨基-3-甲基苯甲酰胺各地区对比销售分析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三、N，N-二乙氨基-3-甲基苯甲酰胺“重点地区二”销售分析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四、N，N-二乙氨基-3-甲基苯甲酰胺“重点地区三”销售分析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五、N，N-二乙氨基-3-甲基苯甲酰胺“重点地区四”销售分析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N，N-二乙氨基-3-甲基苯甲酰胺行业消费调查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N，N-二乙氨基-3-甲基苯甲酰胺进出口情况分析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一、N，N-二乙氨基-3-甲基苯甲酰胺历年进口数据分析</w:t>
      </w:r>
      <w:r>
        <w:rPr>
          <w:rFonts w:hint="eastAsia"/>
        </w:rPr>
        <w:br/>
      </w:r>
      <w:r>
        <w:rPr>
          <w:rFonts w:hint="eastAsia"/>
        </w:rPr>
        <w:t>　　二、N，N-二乙氨基-3-甲基苯甲酰胺历年出口数据分析</w:t>
      </w:r>
      <w:r>
        <w:rPr>
          <w:rFonts w:hint="eastAsia"/>
        </w:rPr>
        <w:br/>
      </w:r>
      <w:r>
        <w:rPr>
          <w:rFonts w:hint="eastAsia"/>
        </w:rPr>
        <w:t>　　三、N，N-二乙氨基-3-甲基苯甲酰胺未来进出口情况预测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N，N-二乙氨基-3-甲基苯甲酰胺市场调查</w:t>
      </w:r>
      <w:r>
        <w:rPr>
          <w:rFonts w:hint="eastAsia"/>
        </w:rPr>
        <w:br/>
      </w:r>
      <w:r>
        <w:rPr>
          <w:rFonts w:hint="eastAsia"/>
        </w:rPr>
        <w:t>　　一、N，N-二乙氨基-3-甲基苯甲酰胺产销量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N，N-二乙氨基-3-甲基苯甲酰胺市场规模与增长趋势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N，N-二乙氨基-3-甲基苯甲酰胺产品竞争力优势分析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　N，N-二乙氨基-3-甲基苯甲酰胺流通市场整体市场容量分析及未来预测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2e2489a3d46e3" w:history="1">
        <w:r>
          <w:rPr>
            <w:rStyle w:val="Hyperlink"/>
          </w:rPr>
          <w:t>2009--2012年N，N-二乙氨基-3-甲基苯甲酰胺行业深度研究及行业竞争力分析报告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2e2489a3d46e3" w:history="1">
        <w:r>
          <w:rPr>
            <w:rStyle w:val="Hyperlink"/>
          </w:rPr>
          <w:t>https://www.20087.com/2009-04/R_2009_2012nian_eryianji_3_jiajibenjiaBaoGao.html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c6d5ac7ff41fa" w:history="1">
      <w:r>
        <w:rPr>
          <w:rStyle w:val="Hyperlink"/>
        </w:rPr>
        <w:t>2009--2012年N，N-二乙氨基-3-甲基苯甲酰胺行业深度研究及行业竞争力分析报告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_eryianji_3_jiajibenjiaBaoGao.html" TargetMode="External" Id="Rd9b2e2489a3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_eryianji_3_jiajibenjiaBaoGao.html" TargetMode="External" Id="R11ec6d5ac7f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2009-04-09T01:01:00Z</dcterms:created>
  <dcterms:modified xsi:type="dcterms:W3CDTF">2009-04-09T02:01:00Z</dcterms:modified>
  <dc:subject>2009--2012年N，N-二乙氨基-3-甲基苯甲酰胺行业深度研究及行业竞争力分析报告</dc:subject>
  <dc:title>2009--2012年N，N-二乙氨基-3-甲基苯甲酰胺行业深度研究及行业竞争力分析报告</dc:title>
  <cp:keywords>2009--2012年N，N-二乙氨基-3-甲基苯甲酰胺行业深度研究及行业竞争力分析报告</cp:keywords>
  <dc:description>2009--2012年N，N-二乙氨基-3-甲基苯甲酰胺行业深度研究及行业竞争力分析报告</dc:description>
</cp:coreProperties>
</file>