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95a977fc457c" w:history="1">
              <w:r>
                <w:rPr>
                  <w:rStyle w:val="Hyperlink"/>
                </w:rPr>
                <w:t>2009-2012年中国数控机床产业运行态势及投资策略研究报告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95a977fc457c" w:history="1">
              <w:r>
                <w:rPr>
                  <w:rStyle w:val="Hyperlink"/>
                </w:rPr>
                <w:t>2009-2012年中国数控机床产业运行态势及投资策略研究报告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95a977fc457c" w:history="1">
                <w:r>
                  <w:rPr>
                    <w:rStyle w:val="Hyperlink"/>
                  </w:rPr>
                  <w:t>https://www.20087.com/2009-04/R_2009_2012shukongjichuangchanyeyunxin153BaoGao.html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数控机床产业相关概述</w:t>
      </w:r>
      <w:r>
        <w:rPr>
          <w:rFonts w:hint="eastAsia"/>
        </w:rPr>
        <w:br/>
      </w:r>
      <w:r>
        <w:rPr>
          <w:rFonts w:hint="eastAsia"/>
        </w:rPr>
        <w:t>　　第一节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一、数控机床的定义</w:t>
      </w:r>
      <w:r>
        <w:rPr>
          <w:rFonts w:hint="eastAsia"/>
        </w:rPr>
        <w:br/>
      </w:r>
      <w:r>
        <w:rPr>
          <w:rFonts w:hint="eastAsia"/>
        </w:rPr>
        <w:t>　　　　二、数控机床的构成</w:t>
      </w:r>
      <w:r>
        <w:rPr>
          <w:rFonts w:hint="eastAsia"/>
        </w:rPr>
        <w:br/>
      </w:r>
      <w:r>
        <w:rPr>
          <w:rFonts w:hint="eastAsia"/>
        </w:rPr>
        <w:t>　　　　三、数控机床的主要特点及适用加工范围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　　四、数控机床的分类</w:t>
      </w:r>
      <w:r>
        <w:rPr>
          <w:rFonts w:hint="eastAsia"/>
        </w:rPr>
        <w:br/>
      </w:r>
      <w:r>
        <w:rPr>
          <w:rFonts w:hint="eastAsia"/>
        </w:rPr>
        <w:t>　　第二节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一、数控机床的四个发展阶段</w:t>
      </w:r>
      <w:r>
        <w:rPr>
          <w:rFonts w:hint="eastAsia"/>
        </w:rPr>
        <w:br/>
      </w:r>
      <w:r>
        <w:rPr>
          <w:rFonts w:hint="eastAsia"/>
        </w:rPr>
        <w:t>　　　　二、现代数控机床的特征</w:t>
      </w:r>
      <w:r>
        <w:rPr>
          <w:rFonts w:hint="eastAsia"/>
        </w:rPr>
        <w:br/>
      </w:r>
      <w:r>
        <w:rPr>
          <w:rFonts w:hint="eastAsia"/>
        </w:rPr>
        <w:t>　　　　三、数控机床行业发展的战略意义</w:t>
      </w:r>
      <w:r>
        <w:rPr>
          <w:rFonts w:hint="eastAsia"/>
        </w:rPr>
        <w:br/>
      </w:r>
      <w:r>
        <w:rPr>
          <w:rFonts w:hint="eastAsia"/>
        </w:rPr>
        <w:t>　　第三节 机床数控化改造情况</w:t>
      </w:r>
      <w:r>
        <w:rPr>
          <w:rFonts w:hint="eastAsia"/>
        </w:rPr>
        <w:br/>
      </w:r>
      <w:r>
        <w:rPr>
          <w:rFonts w:hint="eastAsia"/>
        </w:rPr>
        <w:t>　　　　一、从微宏观上看机床数控化改造的必要性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二、机床及生产线数控化改造的市场发展状况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三、机床数控化改造的内容及优缺点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四、机床数控化改造实施的方法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2008-2009年国际数控行业发展概况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五、国际数控机床新技术发展特点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2008-2009年世界数控机床产业主要国家运行情况分析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2009-2012年世界数控机床产业发展趋势分析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2008-2009年中国数控机床行业运行形势分析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2008-2009年中国数控机床发展综述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二、中国高档数控机床与基础制造装备重大专项启动</w:t>
      </w:r>
      <w:r>
        <w:rPr>
          <w:rFonts w:hint="eastAsia"/>
        </w:rPr>
        <w:br/>
      </w:r>
      <w:r>
        <w:rPr>
          <w:rFonts w:hint="eastAsia"/>
        </w:rPr>
        <w:t>　　　　三、部分地区数控机床发展状况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四、中国中高档数控机床发展</w:t>
      </w:r>
      <w:r>
        <w:rPr>
          <w:rFonts w:hint="eastAsia"/>
        </w:rPr>
        <w:br/>
      </w:r>
      <w:r>
        <w:rPr>
          <w:rFonts w:hint="eastAsia"/>
        </w:rPr>
        <w:t>　　　　五、中国数控机床功能部件发展分析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六、数控机床行业自主创新发展分析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二、我国数控机床发展的四个制约因素</w:t>
      </w:r>
      <w:r>
        <w:rPr>
          <w:rFonts w:hint="eastAsia"/>
        </w:rPr>
        <w:br/>
      </w:r>
      <w:r>
        <w:rPr>
          <w:rFonts w:hint="eastAsia"/>
        </w:rPr>
        <w:t>　　　　三、中国数控机床面临的挑战与不足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四、中国数控机床亟待开发高端数控系统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五、电主轴国产化率低成数控机床发展难题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第三节 2008-2009年中国数控机床行业发展策略分析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2008-2009年中国数控机床产业技术研发分析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一、数控技术发展特点分析</w:t>
      </w:r>
      <w:r>
        <w:rPr>
          <w:rFonts w:hint="eastAsia"/>
        </w:rPr>
        <w:br/>
      </w:r>
      <w:r>
        <w:rPr>
          <w:rFonts w:hint="eastAsia"/>
        </w:rPr>
        <w:t>　　　　二、中国数控机床技术发展经济特征及构想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三、智能数控机床的发展情况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四、高速数控机床控制技术发展情况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五、数控机床电主轴所融合的技术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六、齿轮加工数控系统结构分析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二、国产高档数控机床技术水平取得较大突破</w:t>
      </w:r>
      <w:r>
        <w:rPr>
          <w:rFonts w:hint="eastAsia"/>
        </w:rPr>
        <w:br/>
      </w:r>
      <w:r>
        <w:rPr>
          <w:rFonts w:hint="eastAsia"/>
        </w:rPr>
        <w:t>　　　　三、国内数控机床产业科研攻关获得较大成果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四、国产数控机床首次用国产数控系统通过验收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五、中国高档数控系统基础技术取得新突破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2008-2009年中国数控机床伺服系统发展情况分析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2008-2009年中国数控机床各技术的应用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2008-2009年中国数控机床的信息化分析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2007-2008年中国数控机床产量数据统计分析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第二节 2008年全国数控机床产量数据分析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第三节 全国数控机床产量增长性分析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2008-2009年中国数控机床产业市场运行动态分析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三、我国中高档数控机床市场需求开始增加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四、经济型数控机床市场需求开始减少</w:t>
      </w:r>
      <w:r>
        <w:rPr>
          <w:rFonts w:hint="eastAsia"/>
        </w:rPr>
        <w:br/>
      </w:r>
      <w:r>
        <w:rPr>
          <w:rFonts w:hint="eastAsia"/>
        </w:rPr>
        <w:t>　　第二节 2008-2009年中国数控机床市场销售模式分析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第三节 中国数控机床主要产品市场进出口数据分析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一、用激光等处理各种材料的特种加工机床</w:t>
      </w:r>
      <w:r>
        <w:rPr>
          <w:rFonts w:hint="eastAsia"/>
        </w:rPr>
        <w:br/>
      </w:r>
      <w:r>
        <w:rPr>
          <w:rFonts w:hint="eastAsia"/>
        </w:rPr>
        <w:t>　　　　二、金属切削加工中心、单工位及多工位组合机床</w:t>
      </w:r>
      <w:r>
        <w:rPr>
          <w:rFonts w:hint="eastAsia"/>
        </w:rPr>
        <w:br/>
      </w:r>
      <w:r>
        <w:rPr>
          <w:rFonts w:hint="eastAsia"/>
        </w:rPr>
        <w:t>　　　　三、切削金属的钻床、镗床、铣床、攻丝机床</w:t>
      </w:r>
      <w:r>
        <w:rPr>
          <w:rFonts w:hint="eastAsia"/>
        </w:rPr>
        <w:br/>
      </w:r>
      <w:r>
        <w:rPr>
          <w:rFonts w:hint="eastAsia"/>
        </w:rPr>
        <w:t>　　　　四、金属压力加工机床</w:t>
      </w:r>
      <w:r>
        <w:rPr>
          <w:rFonts w:hint="eastAsia"/>
        </w:rPr>
        <w:br/>
      </w:r>
      <w:r>
        <w:rPr>
          <w:rFonts w:hint="eastAsia"/>
        </w:rPr>
        <w:t>　　　　五、石料等矿物材料的加工机床、玻璃冷加工机床</w:t>
      </w:r>
      <w:r>
        <w:rPr>
          <w:rFonts w:hint="eastAsia"/>
        </w:rPr>
        <w:br/>
      </w:r>
      <w:r>
        <w:rPr>
          <w:rFonts w:hint="eastAsia"/>
        </w:rPr>
        <w:t>　　　　六、木材、软木、骨、硬橡胶等硬质材料加工机床</w:t>
      </w:r>
      <w:r>
        <w:rPr>
          <w:rFonts w:hint="eastAsia"/>
        </w:rPr>
        <w:br/>
      </w:r>
      <w:r>
        <w:rPr>
          <w:rFonts w:hint="eastAsia"/>
        </w:rPr>
        <w:t>　　第三节 2008-2009年中国数控机床市场存在问题及发展策略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二、国产高档数控机床应着力开拓国内市场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三、数控机床营销策略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2008-2009年中国数控机床加工中心运营态势分析</w:t>
      </w:r>
      <w:r>
        <w:rPr>
          <w:rFonts w:hint="eastAsia"/>
        </w:rPr>
        <w:br/>
      </w:r>
      <w:r>
        <w:rPr>
          <w:rFonts w:hint="eastAsia"/>
        </w:rPr>
        <w:t>　　第一节 2008-2009年国际加工中心的发展分析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　　四、2008年日本KIWA推出高刚性立式加工中心</w:t>
      </w:r>
      <w:r>
        <w:rPr>
          <w:rFonts w:hint="eastAsia"/>
        </w:rPr>
        <w:br/>
      </w:r>
      <w:r>
        <w:rPr>
          <w:rFonts w:hint="eastAsia"/>
        </w:rPr>
        <w:t>　　第二节 2008-2009年中国加工中心的发展态势分析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　　三、中国龙门加工中心和数控龙门镗铣床发展状况分析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　　四、加工中心进出口分析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2008-2009年中国其他数控机床产业运行走势分析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二、国内最大数控车床安装试运行</w:t>
      </w:r>
      <w:r>
        <w:rPr>
          <w:rFonts w:hint="eastAsia"/>
        </w:rPr>
        <w:br/>
      </w:r>
      <w:r>
        <w:rPr>
          <w:rFonts w:hint="eastAsia"/>
        </w:rPr>
        <w:t>　　　　三、中国首台主轴全自动控制数控车床研制成功</w:t>
      </w:r>
      <w:r>
        <w:rPr>
          <w:rFonts w:hint="eastAsia"/>
        </w:rPr>
        <w:br/>
      </w:r>
      <w:r>
        <w:rPr>
          <w:rFonts w:hint="eastAsia"/>
        </w:rPr>
        <w:t>　　　　四、中国数控车床产品质量合格率达98%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二、2008年中国数控平面磨床产业化取得进展</w:t>
      </w:r>
      <w:r>
        <w:rPr>
          <w:rFonts w:hint="eastAsia"/>
        </w:rPr>
        <w:br/>
      </w:r>
      <w:r>
        <w:rPr>
          <w:rFonts w:hint="eastAsia"/>
        </w:rPr>
        <w:t>　　　　三、2008年国内首台九轴六联动数控砂带磨床面世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一、主要技术竞争分析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一、产品集中度分析</w:t>
      </w:r>
      <w:r>
        <w:rPr>
          <w:rFonts w:hint="eastAsia"/>
        </w:rPr>
        <w:br/>
      </w:r>
      <w:r>
        <w:rPr>
          <w:rFonts w:hint="eastAsia"/>
        </w:rPr>
        <w:t>　　　　二、消费市场集中分布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2008-2009年中国数控机床产业提升竞争力策略分析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2008-2009年中国数控机床产业上市企业竞争力分析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2008-2009年中国数控机床的应用领域市场分析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一、中国汽车零部件产业发展成绩瞩目</w:t>
      </w:r>
      <w:r>
        <w:rPr>
          <w:rFonts w:hint="eastAsia"/>
        </w:rPr>
        <w:br/>
      </w:r>
      <w:r>
        <w:rPr>
          <w:rFonts w:hint="eastAsia"/>
        </w:rPr>
        <w:t>　　　　二、国产数控机床推动国内汽车零部件产业发展</w:t>
      </w:r>
      <w:r>
        <w:rPr>
          <w:rFonts w:hint="eastAsia"/>
        </w:rPr>
        <w:br/>
      </w:r>
      <w:r>
        <w:rPr>
          <w:rFonts w:hint="eastAsia"/>
        </w:rPr>
        <w:t>　　　　三、中国数控机床在汽车零部件制造中的应用及发展对策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四、金融危机对国内汽车零部件业的影响及应对策略</w:t>
      </w:r>
      <w:r>
        <w:rPr>
          <w:rFonts w:hint="eastAsia"/>
        </w:rPr>
        <w:br/>
      </w:r>
      <w:r>
        <w:rPr>
          <w:rFonts w:hint="eastAsia"/>
        </w:rPr>
        <w:t>　　　　五、中国汽车零部件产业发展趋势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第二节 2008-2009年中国船舶工业运行形势分析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二、中国船舶工业发展对机床业的需求情况分析</w:t>
      </w:r>
      <w:r>
        <w:rPr>
          <w:rFonts w:hint="eastAsia"/>
        </w:rPr>
        <w:br/>
      </w:r>
      <w:r>
        <w:rPr>
          <w:rFonts w:hint="eastAsia"/>
        </w:rPr>
        <w:t>　　　　三、2008年我国船舶工业经济运行分析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四、2009年中国船舶工业经济预测及发展建议</w:t>
      </w:r>
      <w:r>
        <w:rPr>
          <w:rFonts w:hint="eastAsia"/>
        </w:rPr>
        <w:br/>
      </w:r>
      <w:r>
        <w:rPr>
          <w:rFonts w:hint="eastAsia"/>
        </w:rPr>
        <w:t>　　第三节 2008-2009年中国航空航天产业运行形势分析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一、中国数控机床为美国波音飞机定做发动机叶片</w:t>
      </w:r>
      <w:r>
        <w:rPr>
          <w:rFonts w:hint="eastAsia"/>
        </w:rPr>
        <w:br/>
      </w:r>
      <w:r>
        <w:rPr>
          <w:rFonts w:hint="eastAsia"/>
        </w:rPr>
        <w:t>　　　　二、中国航空产业对数控机床的需求分析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三、中国航空航天设备产业发展概况</w:t>
      </w:r>
      <w:r>
        <w:rPr>
          <w:rFonts w:hint="eastAsia"/>
        </w:rPr>
        <w:br/>
      </w:r>
      <w:r>
        <w:rPr>
          <w:rFonts w:hint="eastAsia"/>
        </w:rPr>
        <w:t>　　　　四、大飞机项目将带动我国高端数控机床发展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　　五、“十一五”中国航天产业战略目标及发展重点</w:t>
      </w:r>
      <w:r>
        <w:rPr>
          <w:rFonts w:hint="eastAsia"/>
        </w:rPr>
        <w:br/>
      </w:r>
      <w:r>
        <w:rPr>
          <w:rFonts w:hint="eastAsia"/>
        </w:rPr>
        <w:t>　　　　六、“十一五”中国民用航空业五大发展重点</w:t>
      </w:r>
      <w:r>
        <w:rPr>
          <w:rFonts w:hint="eastAsia"/>
        </w:rPr>
        <w:br/>
      </w:r>
      <w:r>
        <w:rPr>
          <w:rFonts w:hint="eastAsia"/>
        </w:rPr>
        <w:t>　　第四节 2008-2009年中国电子信息产业运行情况解析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一、中国电子信息产业已呈现拐点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三、我国电子信息产业发展战略分析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2009-2012年中国数控机床发展前景与趋势分析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2009-2012年中国数控机床行业发展机遇及前景</w:t>
      </w:r>
      <w:r>
        <w:rPr>
          <w:rFonts w:hint="eastAsia"/>
        </w:rPr>
        <w:br/>
      </w:r>
      <w:r>
        <w:rPr>
          <w:rFonts w:hint="eastAsia"/>
        </w:rPr>
        <w:t>　　　　一、数控机床的发展方向分析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二、未来数控机床各类附件的发展趋势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三、未来几年数控机床的主要创新领域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第二节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2009-2012年中国加工中心发展前景趋势分析</w:t>
      </w:r>
      <w:r>
        <w:rPr>
          <w:rFonts w:hint="eastAsia"/>
        </w:rPr>
        <w:br/>
      </w:r>
      <w:r>
        <w:rPr>
          <w:rFonts w:hint="eastAsia"/>
        </w:rPr>
        <w:t>　　　　一、世界加工中心的技术发展趋势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2009-2012年中国数控机床产业投资机会与风险分析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2009-2012年中国数控机床产业投资机会分析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一、未来中国数控机床依然存在较大投资机会</w:t>
      </w:r>
      <w:r>
        <w:rPr>
          <w:rFonts w:hint="eastAsia"/>
        </w:rPr>
        <w:br/>
      </w:r>
      <w:r>
        <w:rPr>
          <w:rFonts w:hint="eastAsia"/>
        </w:rPr>
        <w:t>　　　　二、中国数控机床产业将迎接15年的黄金发展期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第三节 2009-2012年中国数控机床产业投资风险分析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金融危机对数控机床产业的影响及企业应对策略分析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金融危机对数控机床产业的影响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二、金融危机对中国数控机床产业的传导机制</w:t>
      </w:r>
      <w:r>
        <w:rPr>
          <w:rFonts w:hint="eastAsia"/>
        </w:rPr>
        <w:br/>
      </w:r>
      <w:r>
        <w:rPr>
          <w:rFonts w:hint="eastAsia"/>
        </w:rPr>
        <w:t>　　　　三、中国数控机床出口需求受金融危机影响分析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四、2008年中国出台对数控机床出口利好政策解析</w:t>
      </w:r>
      <w:r>
        <w:rPr>
          <w:rFonts w:hint="eastAsia"/>
        </w:rPr>
        <w:br/>
      </w:r>
      <w:r>
        <w:rPr>
          <w:rFonts w:hint="eastAsia"/>
        </w:rPr>
        <w:t>　　第二节 我国数控机床产业应对金融危机的主要策略探讨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中智:林: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2004-2008年中国工业发展形势分析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2004-2008年沈阳机床股份有限公司经营能力指标表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2004-2008年陕西秦川机械发展股份有限公司经营能力指标表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2004-2008年青海华鼎实业股份有限公司经营能力指标表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2004-2008年沈机集团昆明机床股份有限公司经营能力指标表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2004-2008年威海华东数控股份有限公司经营能力指标表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2004-2008年南通科技投资集团股份有限公司经营能力指标表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2009-2012年中国数控机床行业发展机遇及前景</w:t>
      </w:r>
      <w:r>
        <w:rPr>
          <w:rFonts w:hint="eastAsia"/>
        </w:rPr>
        <w:br/>
      </w:r>
      <w:r>
        <w:rPr>
          <w:rFonts w:hint="eastAsia"/>
        </w:rPr>
        <w:t>　　图表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2009-2012年中国加工中心发展前景趋势分析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95a977fc457c" w:history="1">
        <w:r>
          <w:rPr>
            <w:rStyle w:val="Hyperlink"/>
          </w:rPr>
          <w:t>2009-2012年中国数控机床产业运行态势及投资策略研究报告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95a977fc457c" w:history="1">
        <w:r>
          <w:rPr>
            <w:rStyle w:val="Hyperlink"/>
          </w:rPr>
          <w:t>https://www.20087.com/2009-04/R_2009_2012shukongjichuangchanyeyunxin153BaoGao.html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e3d083c944c9" w:history="1">
      <w:r>
        <w:rPr>
          <w:rStyle w:val="Hyperlink"/>
        </w:rPr>
        <w:t>2009-2012年中国数控机床产业运行态势及投资策略研究报告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shukongjichuangchanyeyunxin153BaoGao.html" TargetMode="External" Id="Rff3395a977f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shukongjichuangchanyeyunxin153BaoGao.html" TargetMode="External" Id="R4be3e3d083c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2009-04-08T04:40:00Z</dcterms:created>
  <dcterms:modified xsi:type="dcterms:W3CDTF">2009-04-08T05:40:00Z</dcterms:modified>
  <dc:subject>2009-2012年中国数控机床产业运行态势及投资策略研究报告</dc:subject>
  <dc:title>2009-2012年中国数控机床产业运行态势及投资策略研究报告</dc:title>
  <cp:keywords>2009-2012年中国数控机床产业运行态势及投资策略研究报告</cp:keywords>
  <dc:description>2009-2012年中国数控机床产业运行态势及投资策略研究报告</dc:description>
</cp:coreProperties>
</file>