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1bffd62664be5" w:history="1">
              <w:r>
                <w:rPr>
                  <w:rStyle w:val="Hyperlink"/>
                </w:rPr>
                <w:t>2009-2012年中国植物提取物行业调查研究分析报告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1bffd62664be5" w:history="1">
              <w:r>
                <w:rPr>
                  <w:rStyle w:val="Hyperlink"/>
                </w:rPr>
                <w:t>2009-2012年中国植物提取物行业调查研究分析报告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61bffd62664be5" w:history="1">
                <w:r>
                  <w:rPr>
                    <w:rStyle w:val="Hyperlink"/>
                  </w:rPr>
                  <w:t>https://www.20087.com/2009-04/R_2009_2012zhiwutiquwuxingyediaochayan.html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是以植物为原料，经过物理化学提取分离过程，获取到浓集植物中的某一种或多种有效成分，而不改变其有效成分结构而形成的产品。植物提取物总体上是属于中间体的产品，截至**的用途非常广泛，主要用于药品、保健食品、烟草、化妆品的原料或辅料等。按照提取植物的成份不同，形成甙、酸、多酚、多糖、萜类、黄酮、生物碱等；按照最终产品的性状不同，可分为植物油、浸膏、粉、晶状体等。国内用于提取的原料植物的种类也非常多，截至**进入工业提取的植物品种在300种以上。</w:t>
      </w:r>
      <w:r>
        <w:rPr>
          <w:rFonts w:hint="eastAsia"/>
        </w:rPr>
        <w:br/>
      </w:r>
      <w:r>
        <w:rPr>
          <w:rFonts w:hint="eastAsia"/>
        </w:rPr>
        <w:t>　　植物提取物截至**主要采取三种技术手段：树脂分离技术、工业萃取技术和分析检测技术。树脂技术早已成功应用于工业脱色、环境保护、药物分析、抗生素提取分离等领域。工业萃取技术包括有机溶剂萃取技术。分析检测技术要求对效标成分和有害物质进行定量分析、或与标准品进行对照、或采用指纹图谱进行鉴定，对原料、生产过程和成品均需进行严格检测。采取何种技术与植物提取品种和提取目的有直接关系，截至**国内企业主要采取有机溶剂萃取技术，受资金和技术力量限制采取二氧化碳超临界流体萃取和分析检测技术的企业较少。国外约有***%以上的中药提取物检测采用了HPLC，而中国药典收载的中成药只有***%产品采用。</w:t>
      </w:r>
      <w:r>
        <w:rPr>
          <w:rFonts w:hint="eastAsia"/>
        </w:rPr>
        <w:br/>
      </w:r>
      <w:r>
        <w:rPr>
          <w:rFonts w:hint="eastAsia"/>
        </w:rPr>
        <w:t>　　上世纪**到**年代，中国的中药和食品企业都设有植物提取物车间，国内基本上没有专门的植物提取物企业。**年代后，国外对植物药或天然药需求增加，而中国有着丰富的植物资源，这自然带动了中国植物提取物行业的发展。最初主要是靠原材料优势，向国外提供粗加工产品，最初的品种有银杏提取物、甘草提取物、麻黄提取物、茶多酚提取物等。到现在为止，植物提取物行业已经形成了一定规模，国内共有***多家植物提取物出口企业，但多数为医药保健食品公司或外贸公司，生产企业约有***多家，规模和技术水平都较低，提高的产品很多，但主要是没有技术含量的产品，具有一定拳头产品年产值在***万元以上的企业为数不多，如成都华高、湖南金农、北京金可、西安高科等不超过***家企业。整体行业技术水平较低，主要以低成本出口原材料为主，因此受国际原料市场的波动影响非常大，国内企业在国际市场上以降价低层次竞争手段为主，后果是国际市场对中国提取物的印象是低品质产品，购买价格很低，国内植提企业利润低，极大影响了国内植提行业的发展动力。国内植物提取物市场需求量一般占国内植物提取销售规模的***%左右，大多数产品是销外欧美和日本、韩国市场，近两年中国植物提取物年增长速度很高，在***%左右，剔除成本上涨因素，预计未来几年中国植物提取物的增长速度保持在***%左右。</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新经济形势下植物提取物行业发展分析</w:t>
      </w:r>
      <w:r>
        <w:rPr>
          <w:rFonts w:hint="eastAsia"/>
        </w:rPr>
        <w:br/>
      </w:r>
      <w:r>
        <w:rPr>
          <w:rFonts w:hint="eastAsia"/>
        </w:rPr>
        <w:t>第五章 新经济形势下全球植物提取物行业发展分析</w:t>
      </w:r>
      <w:r>
        <w:rPr>
          <w:rFonts w:hint="eastAsia"/>
        </w:rPr>
        <w:br/>
      </w:r>
      <w:r>
        <w:rPr>
          <w:rFonts w:hint="eastAsia"/>
        </w:rPr>
        <w:t>　　第一节 全球植物提取物行业发展情况分析</w:t>
      </w:r>
      <w:r>
        <w:rPr>
          <w:rFonts w:hint="eastAsia"/>
        </w:rPr>
        <w:br/>
      </w:r>
      <w:r>
        <w:rPr>
          <w:rFonts w:hint="eastAsia"/>
        </w:rPr>
        <w:t>　　　　一、全球植物提取物行业发展现状分析</w:t>
      </w:r>
      <w:r>
        <w:rPr>
          <w:rFonts w:hint="eastAsia"/>
        </w:rPr>
        <w:br/>
      </w:r>
      <w:r>
        <w:rPr>
          <w:rFonts w:hint="eastAsia"/>
        </w:rPr>
        <w:t>　　　　二、全球植物提取物行业发展最新动态分析</w:t>
      </w:r>
      <w:r>
        <w:rPr>
          <w:rFonts w:hint="eastAsia"/>
        </w:rPr>
        <w:br/>
      </w:r>
      <w:r>
        <w:rPr>
          <w:rFonts w:hint="eastAsia"/>
        </w:rPr>
        <w:t>　　　　三、全球植物提取物行业发展趋势分析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新经济形势下我国植物提取物行业发展分析</w:t>
      </w:r>
      <w:r>
        <w:rPr>
          <w:rFonts w:hint="eastAsia"/>
        </w:rPr>
        <w:br/>
      </w:r>
      <w:r>
        <w:rPr>
          <w:rFonts w:hint="eastAsia"/>
        </w:rPr>
        <w:t>　　第一节 植物提取物行业发展基本情况</w:t>
      </w:r>
      <w:r>
        <w:rPr>
          <w:rFonts w:hint="eastAsia"/>
        </w:rPr>
        <w:br/>
      </w:r>
      <w:r>
        <w:rPr>
          <w:rFonts w:hint="eastAsia"/>
        </w:rPr>
        <w:t>　　　　一、我国植物提取物行业发展现状分析</w:t>
      </w:r>
      <w:r>
        <w:rPr>
          <w:rFonts w:hint="eastAsia"/>
        </w:rPr>
        <w:br/>
      </w:r>
      <w:r>
        <w:rPr>
          <w:rFonts w:hint="eastAsia"/>
        </w:rPr>
        <w:t>　　　　二、我国植物提取物行业市场特点分析</w:t>
      </w:r>
      <w:r>
        <w:rPr>
          <w:rFonts w:hint="eastAsia"/>
        </w:rPr>
        <w:br/>
      </w:r>
      <w:r>
        <w:rPr>
          <w:rFonts w:hint="eastAsia"/>
        </w:rPr>
        <w:t>　　　　三、我国植物提取物行业技术发展状况</w:t>
      </w:r>
      <w:r>
        <w:rPr>
          <w:rFonts w:hint="eastAsia"/>
        </w:rPr>
        <w:br/>
      </w:r>
      <w:r>
        <w:rPr>
          <w:rFonts w:hint="eastAsia"/>
        </w:rPr>
        <w:t>　　第二节 2008-2009年植物提取物行业总体运行情况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2008-2009年植物提取物行业市场供需分析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2008-2009年植物提取物行业细分及区域市场分析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2009年我国植物提取物行业存在问题及发展限制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中国植物提取物行业波特竞争模型分析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我国植物提取物行业竞争格局分析</w:t>
      </w:r>
      <w:r>
        <w:rPr>
          <w:rFonts w:hint="eastAsia"/>
        </w:rPr>
        <w:br/>
      </w:r>
      <w:r>
        <w:rPr>
          <w:rFonts w:hint="eastAsia"/>
        </w:rPr>
        <w:t>　　第三节 我国植物提取物行业集中度分析</w:t>
      </w:r>
      <w:r>
        <w:rPr>
          <w:rFonts w:hint="eastAsia"/>
        </w:rPr>
        <w:br/>
      </w:r>
      <w:r>
        <w:rPr>
          <w:rFonts w:hint="eastAsia"/>
        </w:rPr>
        <w:br/>
      </w:r>
      <w:r>
        <w:rPr>
          <w:rFonts w:hint="eastAsia"/>
        </w:rPr>
        <w:t>第九章 主要企业竞争格局分析</w:t>
      </w:r>
      <w:r>
        <w:rPr>
          <w:rFonts w:hint="eastAsia"/>
        </w:rPr>
        <w:br/>
      </w:r>
      <w:r>
        <w:rPr>
          <w:rFonts w:hint="eastAsia"/>
        </w:rPr>
        <w:t>　　第一节 莱茵生物</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交大昂立公司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浙江尖峰集团股份有限公司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北京绿色金可生物技术股份有限公司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宁波绿之健药业有限公司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浙江康恩贝制药股份有限公司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新经济形势下植物提取物行业发展趋势预测</w:t>
      </w:r>
      <w:r>
        <w:rPr>
          <w:rFonts w:hint="eastAsia"/>
        </w:rPr>
        <w:br/>
      </w:r>
      <w:r>
        <w:rPr>
          <w:rFonts w:hint="eastAsia"/>
        </w:rPr>
        <w:t>　　第一节 影响植物提取物行业发展的主要因素</w:t>
      </w:r>
      <w:r>
        <w:rPr>
          <w:rFonts w:hint="eastAsia"/>
        </w:rPr>
        <w:br/>
      </w:r>
      <w:r>
        <w:rPr>
          <w:rFonts w:hint="eastAsia"/>
        </w:rPr>
        <w:t>　　　　一、影响植物提取物行业运行的几种有利因素</w:t>
      </w:r>
      <w:r>
        <w:rPr>
          <w:rFonts w:hint="eastAsia"/>
        </w:rPr>
        <w:br/>
      </w:r>
      <w:r>
        <w:rPr>
          <w:rFonts w:hint="eastAsia"/>
        </w:rPr>
        <w:t>　　　　二、影响植物提取物行业运行的几种稳定因素</w:t>
      </w:r>
      <w:r>
        <w:rPr>
          <w:rFonts w:hint="eastAsia"/>
        </w:rPr>
        <w:br/>
      </w:r>
      <w:r>
        <w:rPr>
          <w:rFonts w:hint="eastAsia"/>
        </w:rPr>
        <w:t>　　　　三、影响植物提取物行业运行的几种不利因素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2009-2012年植物提取物行业发展预测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四、植物提取物价格问题及趋势预测</w:t>
      </w:r>
      <w:r>
        <w:rPr>
          <w:rFonts w:hint="eastAsia"/>
        </w:rPr>
        <w:br/>
      </w:r>
      <w:r>
        <w:rPr>
          <w:rFonts w:hint="eastAsia"/>
        </w:rPr>
        <w:t>　　　　五、国际环境对国内植物提取物行业的影响</w:t>
      </w:r>
      <w:r>
        <w:rPr>
          <w:rFonts w:hint="eastAsia"/>
        </w:rPr>
        <w:br/>
      </w:r>
      <w:r>
        <w:rPr>
          <w:rFonts w:hint="eastAsia"/>
        </w:rPr>
        <w:t>　　第四节 我国未来植物提取物生产能力与产量预测</w:t>
      </w:r>
      <w:r>
        <w:rPr>
          <w:rFonts w:hint="eastAsia"/>
        </w:rPr>
        <w:br/>
      </w:r>
      <w:r>
        <w:rPr>
          <w:rFonts w:hint="eastAsia"/>
        </w:rPr>
        <w:t>　　　　一、对植物提取物生产能力的预测</w:t>
      </w:r>
      <w:r>
        <w:rPr>
          <w:rFonts w:hint="eastAsia"/>
        </w:rPr>
        <w:br/>
      </w:r>
      <w:r>
        <w:rPr>
          <w:rFonts w:hint="eastAsia"/>
        </w:rPr>
        <w:t>　　　　二、我国未来植物提取物产量预测</w:t>
      </w:r>
      <w:r>
        <w:rPr>
          <w:rFonts w:hint="eastAsia"/>
        </w:rPr>
        <w:br/>
      </w:r>
      <w:r>
        <w:rPr>
          <w:rFonts w:hint="eastAsia"/>
        </w:rPr>
        <w:t>　　第五节 我国未来植物提取物需求与消费预测</w:t>
      </w:r>
      <w:r>
        <w:rPr>
          <w:rFonts w:hint="eastAsia"/>
        </w:rPr>
        <w:br/>
      </w:r>
      <w:r>
        <w:rPr>
          <w:rFonts w:hint="eastAsia"/>
        </w:rPr>
        <w:t>　　　　一、能源消费需求综述</w:t>
      </w:r>
      <w:r>
        <w:rPr>
          <w:rFonts w:hint="eastAsia"/>
        </w:rPr>
        <w:br/>
      </w:r>
      <w:r>
        <w:rPr>
          <w:rFonts w:hint="eastAsia"/>
        </w:rPr>
        <w:t>　　　　二、植物提取物消费需求分析预测</w:t>
      </w:r>
      <w:r>
        <w:rPr>
          <w:rFonts w:hint="eastAsia"/>
        </w:rPr>
        <w:br/>
      </w:r>
      <w:r>
        <w:rPr>
          <w:rFonts w:hint="eastAsia"/>
        </w:rPr>
        <w:br/>
      </w:r>
      <w:r>
        <w:rPr>
          <w:rFonts w:hint="eastAsia"/>
        </w:rPr>
        <w:t>第十一章 新经济形势下植物提取物行业发展战略探讨</w:t>
      </w:r>
      <w:r>
        <w:rPr>
          <w:rFonts w:hint="eastAsia"/>
        </w:rPr>
        <w:br/>
      </w:r>
      <w:r>
        <w:rPr>
          <w:rFonts w:hint="eastAsia"/>
        </w:rPr>
        <w:t>　　第一节 植物提取物行业发展战略</w:t>
      </w:r>
      <w:r>
        <w:rPr>
          <w:rFonts w:hint="eastAsia"/>
        </w:rPr>
        <w:br/>
      </w:r>
      <w:r>
        <w:rPr>
          <w:rFonts w:hint="eastAsia"/>
        </w:rPr>
        <w:t>　　　　一、制定植物提取物行业发展政策</w:t>
      </w:r>
      <w:r>
        <w:rPr>
          <w:rFonts w:hint="eastAsia"/>
        </w:rPr>
        <w:br/>
      </w:r>
      <w:r>
        <w:rPr>
          <w:rFonts w:hint="eastAsia"/>
        </w:rPr>
        <w:t>　　　　二、合理开发和利用植物提取物资源</w:t>
      </w:r>
      <w:r>
        <w:rPr>
          <w:rFonts w:hint="eastAsia"/>
        </w:rPr>
        <w:br/>
      </w:r>
      <w:r>
        <w:rPr>
          <w:rFonts w:hint="eastAsia"/>
        </w:rPr>
        <w:t>　　　　三、推进科技进步与创新</w:t>
      </w:r>
      <w:r>
        <w:rPr>
          <w:rFonts w:hint="eastAsia"/>
        </w:rPr>
        <w:br/>
      </w:r>
      <w:r>
        <w:rPr>
          <w:rFonts w:hint="eastAsia"/>
        </w:rPr>
        <w:t>　　　　四、促进植物提取物行业可持续发展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提升植物提取物行业竞争力的建议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新经济形势下植物提取物行业投资策略探讨</w:t>
      </w:r>
      <w:r>
        <w:rPr>
          <w:rFonts w:hint="eastAsia"/>
        </w:rPr>
        <w:br/>
      </w:r>
      <w:r>
        <w:rPr>
          <w:rFonts w:hint="eastAsia"/>
        </w:rPr>
        <w:t>　　第一节 植物提取物行业投资环境</w:t>
      </w:r>
      <w:r>
        <w:rPr>
          <w:rFonts w:hint="eastAsia"/>
        </w:rPr>
        <w:br/>
      </w:r>
      <w:r>
        <w:rPr>
          <w:rFonts w:hint="eastAsia"/>
        </w:rPr>
        <w:t>　　第二节 植物提取物行业投资状况分析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植物提取物行业投资方向及建议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植物提取物行业投资风险及控制策略分析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Pr>
          <w:rFonts w:hint="eastAsia"/>
        </w:rPr>
        <w:t>　　图表 2006-2008年中国GDP分析</w:t>
      </w:r>
      <w:r>
        <w:rPr>
          <w:rFonts w:hint="eastAsia"/>
        </w:rPr>
        <w:br/>
      </w:r>
      <w:r>
        <w:rPr>
          <w:rFonts w:hint="eastAsia"/>
        </w:rPr>
        <w:t>　　图表 2006-2008年物价指数分析</w:t>
      </w:r>
      <w:r>
        <w:rPr>
          <w:rFonts w:hint="eastAsia"/>
        </w:rPr>
        <w:br/>
      </w:r>
      <w:r>
        <w:rPr>
          <w:rFonts w:hint="eastAsia"/>
        </w:rPr>
        <w:t>　　图表 2006-2008年汇率变动分析</w:t>
      </w:r>
      <w:r>
        <w:rPr>
          <w:rFonts w:hint="eastAsia"/>
        </w:rPr>
        <w:br/>
      </w:r>
      <w:r>
        <w:rPr>
          <w:rFonts w:hint="eastAsia"/>
        </w:rPr>
        <w:t>　　图表 2006-2008年中国麻黄素进口数据分析</w:t>
      </w:r>
      <w:r>
        <w:rPr>
          <w:rFonts w:hint="eastAsia"/>
        </w:rPr>
        <w:br/>
      </w:r>
      <w:r>
        <w:rPr>
          <w:rFonts w:hint="eastAsia"/>
        </w:rPr>
        <w:t>　　图表 2006-2008年中国麻黄素出口数据分析</w:t>
      </w:r>
      <w:r>
        <w:rPr>
          <w:rFonts w:hint="eastAsia"/>
        </w:rPr>
        <w:br/>
      </w:r>
      <w:r>
        <w:rPr>
          <w:rFonts w:hint="eastAsia"/>
        </w:rPr>
        <w:t>　　图表 2006-2008年中国麻黄素进出口单价分析</w:t>
      </w:r>
      <w:r>
        <w:rPr>
          <w:rFonts w:hint="eastAsia"/>
        </w:rPr>
        <w:br/>
      </w:r>
      <w:r>
        <w:rPr>
          <w:rFonts w:hint="eastAsia"/>
        </w:rPr>
        <w:t>　　图表 2006-2008年中国甘草提取物进口数据分析</w:t>
      </w:r>
      <w:r>
        <w:rPr>
          <w:rFonts w:hint="eastAsia"/>
        </w:rPr>
        <w:br/>
      </w:r>
      <w:r>
        <w:rPr>
          <w:rFonts w:hint="eastAsia"/>
        </w:rPr>
        <w:t>　　图表 2006-2008年中国甘草提取物出口数据分析</w:t>
      </w:r>
      <w:r>
        <w:rPr>
          <w:rFonts w:hint="eastAsia"/>
        </w:rPr>
        <w:br/>
      </w:r>
      <w:r>
        <w:rPr>
          <w:rFonts w:hint="eastAsia"/>
        </w:rPr>
        <w:t>　　图表 2006-2008年中国甘草提取物进出口单价分析</w:t>
      </w:r>
      <w:r>
        <w:rPr>
          <w:rFonts w:hint="eastAsia"/>
        </w:rPr>
        <w:br/>
      </w:r>
      <w:r>
        <w:rPr>
          <w:rFonts w:hint="eastAsia"/>
        </w:rPr>
        <w:t>　　图表 2006-2008年中国油树脂进口数据分析</w:t>
      </w:r>
      <w:r>
        <w:rPr>
          <w:rFonts w:hint="eastAsia"/>
        </w:rPr>
        <w:br/>
      </w:r>
      <w:r>
        <w:rPr>
          <w:rFonts w:hint="eastAsia"/>
        </w:rPr>
        <w:t>　　图表 2006-2008年中国油树脂出口数据分析</w:t>
      </w:r>
      <w:r>
        <w:rPr>
          <w:rFonts w:hint="eastAsia"/>
        </w:rPr>
        <w:br/>
      </w:r>
      <w:r>
        <w:rPr>
          <w:rFonts w:hint="eastAsia"/>
        </w:rPr>
        <w:t>　　图表 2006-2008年中国油树脂进出口单价分析</w:t>
      </w:r>
      <w:r>
        <w:rPr>
          <w:rFonts w:hint="eastAsia"/>
        </w:rPr>
        <w:br/>
      </w:r>
      <w:r>
        <w:rPr>
          <w:rFonts w:hint="eastAsia"/>
        </w:rPr>
        <w:t>　　图表 浙江康恩贝制药股份有限公司盈利指标情况</w:t>
      </w:r>
      <w:r>
        <w:rPr>
          <w:rFonts w:hint="eastAsia"/>
        </w:rPr>
        <w:br/>
      </w:r>
      <w:r>
        <w:rPr>
          <w:rFonts w:hint="eastAsia"/>
        </w:rPr>
        <w:t>　　图表 浙江康恩贝制药股份有限公司资产运行指标状况</w:t>
      </w:r>
      <w:r>
        <w:rPr>
          <w:rFonts w:hint="eastAsia"/>
        </w:rPr>
        <w:br/>
      </w:r>
      <w:r>
        <w:rPr>
          <w:rFonts w:hint="eastAsia"/>
        </w:rPr>
        <w:t>　　图表 浙江康恩贝制药股份有限公司资产负债能力指标分析</w:t>
      </w:r>
      <w:r>
        <w:rPr>
          <w:rFonts w:hint="eastAsia"/>
        </w:rPr>
        <w:br/>
      </w:r>
      <w:r>
        <w:rPr>
          <w:rFonts w:hint="eastAsia"/>
        </w:rPr>
        <w:t>　　图表 浙江康恩贝制药股份有限公司盈利能力情况</w:t>
      </w:r>
      <w:r>
        <w:rPr>
          <w:rFonts w:hint="eastAsia"/>
        </w:rPr>
        <w:br/>
      </w:r>
      <w:r>
        <w:rPr>
          <w:rFonts w:hint="eastAsia"/>
        </w:rPr>
        <w:t>　　图表 浙江康恩贝制药股份有限公司销售收入情况</w:t>
      </w:r>
      <w:r>
        <w:rPr>
          <w:rFonts w:hint="eastAsia"/>
        </w:rPr>
        <w:br/>
      </w:r>
      <w:r>
        <w:rPr>
          <w:rFonts w:hint="eastAsia"/>
        </w:rPr>
        <w:t>　　图表 浙江康恩贝制药股份有限公司成本费用构成情况</w:t>
      </w:r>
      <w:r>
        <w:rPr>
          <w:rFonts w:hint="eastAsia"/>
        </w:rPr>
        <w:br/>
      </w:r>
      <w:r>
        <w:rPr>
          <w:rFonts w:hint="eastAsia"/>
        </w:rPr>
        <w:t>　　图表 上海交大昂立股份有限公司盈利指标情况</w:t>
      </w:r>
      <w:r>
        <w:rPr>
          <w:rFonts w:hint="eastAsia"/>
        </w:rPr>
        <w:br/>
      </w:r>
      <w:r>
        <w:rPr>
          <w:rFonts w:hint="eastAsia"/>
        </w:rPr>
        <w:t>　　图表 上海交大昂立股份有限公司资产运行指标状况</w:t>
      </w:r>
      <w:r>
        <w:rPr>
          <w:rFonts w:hint="eastAsia"/>
        </w:rPr>
        <w:br/>
      </w:r>
      <w:r>
        <w:rPr>
          <w:rFonts w:hint="eastAsia"/>
        </w:rPr>
        <w:t>　　图表 上海交大昂立股份有限公司资产负债能力指标分析</w:t>
      </w:r>
      <w:r>
        <w:rPr>
          <w:rFonts w:hint="eastAsia"/>
        </w:rPr>
        <w:br/>
      </w:r>
      <w:r>
        <w:rPr>
          <w:rFonts w:hint="eastAsia"/>
        </w:rPr>
        <w:t>　　图表 上海交大昂立股份有限公司盈利能力情况</w:t>
      </w:r>
      <w:r>
        <w:rPr>
          <w:rFonts w:hint="eastAsia"/>
        </w:rPr>
        <w:br/>
      </w:r>
      <w:r>
        <w:rPr>
          <w:rFonts w:hint="eastAsia"/>
        </w:rPr>
        <w:t>　　图表 上海交大昂立股份有限公司销售收入情况</w:t>
      </w:r>
      <w:r>
        <w:rPr>
          <w:rFonts w:hint="eastAsia"/>
        </w:rPr>
        <w:br/>
      </w:r>
      <w:r>
        <w:rPr>
          <w:rFonts w:hint="eastAsia"/>
        </w:rPr>
        <w:t>　　图表 上海交大昂立股份有限公司成本费用构成情况</w:t>
      </w:r>
      <w:r>
        <w:rPr>
          <w:rFonts w:hint="eastAsia"/>
        </w:rPr>
        <w:br/>
      </w:r>
      <w:r>
        <w:rPr>
          <w:rFonts w:hint="eastAsia"/>
        </w:rPr>
        <w:t>　　图表 桂林莱茵生物科技股份有限公司盈利指标情况</w:t>
      </w:r>
      <w:r>
        <w:rPr>
          <w:rFonts w:hint="eastAsia"/>
        </w:rPr>
        <w:br/>
      </w:r>
      <w:r>
        <w:rPr>
          <w:rFonts w:hint="eastAsia"/>
        </w:rPr>
        <w:t>　　图表 桂林莱茵生物科技股份有限公司资产运行指标状况</w:t>
      </w:r>
      <w:r>
        <w:rPr>
          <w:rFonts w:hint="eastAsia"/>
        </w:rPr>
        <w:br/>
      </w:r>
      <w:r>
        <w:rPr>
          <w:rFonts w:hint="eastAsia"/>
        </w:rPr>
        <w:t>　　图表 桂林莱茵生物科技股份有限公司资产负债能力指标分析</w:t>
      </w:r>
      <w:r>
        <w:rPr>
          <w:rFonts w:hint="eastAsia"/>
        </w:rPr>
        <w:br/>
      </w:r>
      <w:r>
        <w:rPr>
          <w:rFonts w:hint="eastAsia"/>
        </w:rPr>
        <w:t>　　图表 桂林莱茵生物科技股份有限公司盈利能力情况</w:t>
      </w:r>
      <w:r>
        <w:rPr>
          <w:rFonts w:hint="eastAsia"/>
        </w:rPr>
        <w:br/>
      </w:r>
      <w:r>
        <w:rPr>
          <w:rFonts w:hint="eastAsia"/>
        </w:rPr>
        <w:t>　　图表 桂林莱茵生物科技股份有限公司销售收入情况</w:t>
      </w:r>
      <w:r>
        <w:rPr>
          <w:rFonts w:hint="eastAsia"/>
        </w:rPr>
        <w:br/>
      </w:r>
      <w:r>
        <w:rPr>
          <w:rFonts w:hint="eastAsia"/>
        </w:rPr>
        <w:t>　　图表 桂林莱茵生物科技股份有限公司成本费用构成情况</w:t>
      </w:r>
      <w:r>
        <w:rPr>
          <w:rFonts w:hint="eastAsia"/>
        </w:rPr>
        <w:br/>
      </w:r>
      <w:r>
        <w:rPr>
          <w:rFonts w:hint="eastAsia"/>
        </w:rPr>
        <w:t>　　图表 浙江尖峰集团股份有限公司盈利指标情况</w:t>
      </w:r>
      <w:r>
        <w:rPr>
          <w:rFonts w:hint="eastAsia"/>
        </w:rPr>
        <w:br/>
      </w:r>
      <w:r>
        <w:rPr>
          <w:rFonts w:hint="eastAsia"/>
        </w:rPr>
        <w:t>　　图表 浙江尖峰集团股份有限公司资产运行指标状况</w:t>
      </w:r>
      <w:r>
        <w:rPr>
          <w:rFonts w:hint="eastAsia"/>
        </w:rPr>
        <w:br/>
      </w:r>
      <w:r>
        <w:rPr>
          <w:rFonts w:hint="eastAsia"/>
        </w:rPr>
        <w:t>　　图表 浙江尖峰集团股份有限公司资产负债能力指标分析</w:t>
      </w:r>
      <w:r>
        <w:rPr>
          <w:rFonts w:hint="eastAsia"/>
        </w:rPr>
        <w:br/>
      </w:r>
      <w:r>
        <w:rPr>
          <w:rFonts w:hint="eastAsia"/>
        </w:rPr>
        <w:t>　　图表 浙江尖峰集团股份有限公司盈利能力情况</w:t>
      </w:r>
      <w:r>
        <w:rPr>
          <w:rFonts w:hint="eastAsia"/>
        </w:rPr>
        <w:br/>
      </w:r>
      <w:r>
        <w:rPr>
          <w:rFonts w:hint="eastAsia"/>
        </w:rPr>
        <w:t>　　图表 浙江尖峰集团股份有限公司销售收入情况</w:t>
      </w:r>
      <w:r>
        <w:rPr>
          <w:rFonts w:hint="eastAsia"/>
        </w:rPr>
        <w:br/>
      </w:r>
      <w:r>
        <w:rPr>
          <w:rFonts w:hint="eastAsia"/>
        </w:rPr>
        <w:t>　　图表 浙江尖峰集团股份有限公司成本费用构成情况</w:t>
      </w:r>
      <w:r>
        <w:rPr>
          <w:rFonts w:hint="eastAsia"/>
        </w:rPr>
        <w:br/>
      </w:r>
      <w:r>
        <w:rPr>
          <w:rFonts w:hint="eastAsia"/>
        </w:rPr>
        <w:t>　　图表 北京绿色金可生物技术股份有限公司盈利指标情况</w:t>
      </w:r>
      <w:r>
        <w:rPr>
          <w:rFonts w:hint="eastAsia"/>
        </w:rPr>
        <w:br/>
      </w:r>
      <w:r>
        <w:rPr>
          <w:rFonts w:hint="eastAsia"/>
        </w:rPr>
        <w:t>　　图表 北京绿色金可生物技术股份有限公司资产运行指标状况</w:t>
      </w:r>
      <w:r>
        <w:rPr>
          <w:rFonts w:hint="eastAsia"/>
        </w:rPr>
        <w:br/>
      </w:r>
      <w:r>
        <w:rPr>
          <w:rFonts w:hint="eastAsia"/>
        </w:rPr>
        <w:t>　　图表 北京绿色金可生物技术股份有限公司资产负债能力指标分析</w:t>
      </w:r>
      <w:r>
        <w:rPr>
          <w:rFonts w:hint="eastAsia"/>
        </w:rPr>
        <w:br/>
      </w:r>
      <w:r>
        <w:rPr>
          <w:rFonts w:hint="eastAsia"/>
        </w:rPr>
        <w:t>　　图表 北京绿色金可生物技术股份有限公司盈利能力情况</w:t>
      </w:r>
      <w:r>
        <w:rPr>
          <w:rFonts w:hint="eastAsia"/>
        </w:rPr>
        <w:br/>
      </w:r>
      <w:r>
        <w:rPr>
          <w:rFonts w:hint="eastAsia"/>
        </w:rPr>
        <w:t>　　图表 北京绿色金可生物技术股份有限公司销售收入情况</w:t>
      </w:r>
      <w:r>
        <w:rPr>
          <w:rFonts w:hint="eastAsia"/>
        </w:rPr>
        <w:br/>
      </w:r>
      <w:r>
        <w:rPr>
          <w:rFonts w:hint="eastAsia"/>
        </w:rPr>
        <w:t>　　图表 北京绿色金可生物技术股份有限公司成本费用构成情况</w:t>
      </w:r>
      <w:r>
        <w:rPr>
          <w:rFonts w:hint="eastAsia"/>
        </w:rPr>
        <w:br/>
      </w:r>
      <w:r>
        <w:rPr>
          <w:rFonts w:hint="eastAsia"/>
        </w:rPr>
        <w:t>　　图表 宁波绿之健药业有限公司盈利指标情况</w:t>
      </w:r>
      <w:r>
        <w:rPr>
          <w:rFonts w:hint="eastAsia"/>
        </w:rPr>
        <w:br/>
      </w:r>
      <w:r>
        <w:rPr>
          <w:rFonts w:hint="eastAsia"/>
        </w:rPr>
        <w:t>　　图表 宁波绿之健药业有限公司资产运行指标状况</w:t>
      </w:r>
      <w:r>
        <w:rPr>
          <w:rFonts w:hint="eastAsia"/>
        </w:rPr>
        <w:br/>
      </w:r>
      <w:r>
        <w:rPr>
          <w:rFonts w:hint="eastAsia"/>
        </w:rPr>
        <w:t>　　图表 宁波绿之健药业有限公司资产负债能力指标分析</w:t>
      </w:r>
      <w:r>
        <w:rPr>
          <w:rFonts w:hint="eastAsia"/>
        </w:rPr>
        <w:br/>
      </w:r>
      <w:r>
        <w:rPr>
          <w:rFonts w:hint="eastAsia"/>
        </w:rPr>
        <w:t>　　图表 宁波绿之健药业有限公司盈利能力情况</w:t>
      </w:r>
      <w:r>
        <w:rPr>
          <w:rFonts w:hint="eastAsia"/>
        </w:rPr>
        <w:br/>
      </w:r>
      <w:r>
        <w:rPr>
          <w:rFonts w:hint="eastAsia"/>
        </w:rPr>
        <w:t>　　图表 宁波绿之健药业有限公司销售收入情况</w:t>
      </w:r>
      <w:r>
        <w:rPr>
          <w:rFonts w:hint="eastAsia"/>
        </w:rPr>
        <w:br/>
      </w:r>
      <w:r>
        <w:rPr>
          <w:rFonts w:hint="eastAsia"/>
        </w:rPr>
        <w:t>　　图表 宁波绿之健药业有限公司成本费用构成情况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1bffd62664be5" w:history="1">
        <w:r>
          <w:rPr>
            <w:rStyle w:val="Hyperlink"/>
          </w:rPr>
          <w:t>2009-2012年中国植物提取物行业调查研究分析报告</w:t>
        </w:r>
      </w:hyperlink>
      <w:r>
        <w:rPr>
          <w:color w:val="C00000"/>
        </w:rPr>
        <w:t>》，报告编号：</w:t>
      </w:r>
      <w:r>
        <w:rPr>
          <w:rFonts w:hint="eastAsia"/>
          <w:color w:val="C00000"/>
        </w:rPr>
        <w:t>0782723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61bffd62664be5" w:history="1">
        <w:r>
          <w:rPr>
            <w:rStyle w:val="Hyperlink"/>
          </w:rPr>
          <w:t>https://www.20087.com/2009-04/R_2009_2012zhiwutiquwuxingyediaochayan.html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36472d0f64bce" w:history="1">
      <w:r>
        <w:rPr>
          <w:rStyle w:val="Hyperlink"/>
        </w:rPr>
        <w:t>2009-2012年中国植物提取物行业调查研究分析报告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iwutiquwuxingyediaochayan.html" TargetMode="External" Id="R4361bffd62664be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iwutiquwuxingyediaochayan.html" TargetMode="External" Id="R2ea36472d0f6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2009-04-04T03:35:00Z</dcterms:created>
  <dcterms:modified xsi:type="dcterms:W3CDTF">2009-04-04T04:35:00Z</dcterms:modified>
  <dc:subject>2009-2012年中国植物提取物行业调查研究分析报告</dc:subject>
  <dc:title>2009-2012年中国植物提取物行业调查研究分析报告</dc:title>
  <cp:keywords>2009-2012年中国植物提取物行业调查研究分析报告</cp:keywords>
  <dc:description>2009-2012年中国植物提取物行业调查研究分析报告</dc:description>
</cp:coreProperties>
</file>