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b09554abd140ea" w:history="1">
              <w:r>
                <w:rPr>
                  <w:rStyle w:val="Hyperlink"/>
                </w:rPr>
                <w:t>2009-2012年中国铝合金门窗市场深度调研与投资前景分析报告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b09554abd140ea" w:history="1">
              <w:r>
                <w:rPr>
                  <w:rStyle w:val="Hyperlink"/>
                </w:rPr>
                <w:t>2009-2012年中国铝合金门窗市场深度调研与投资前景分析报告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b09554abd140ea" w:history="1">
                <w:r>
                  <w:rPr>
                    <w:rStyle w:val="Hyperlink"/>
                  </w:rPr>
                  <w:t>https://www.20087.com/2009-04/R_2009_2012lvhejinmenchuangshichangsheBaoGao.html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是一种重要的建筑装饰材料，广泛应用于住宅、商业和公共建筑等多个领域。铝合金门窗通常采用优质铝型材为原料，经过挤压成型、表面处理和装配工艺，具备高强度、良好隔热性和美观性的特点。例如，在高端住宅项目中使用的高性能铝合金门窗，不仅能够提供卓越的密封效果，还能有效抵抗极端天气；而在节能环保应用的功能性铝合金门窗，则因其特殊的低辐射镀膜和多腔体结构而受到关注。此外，为了应对特定应用场景的要求，部分制造商还推出了具备特殊功能的产品，如防盗、防噪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铝合金门窗的发展将更加注重智能制造和新材料探索两个方面。市场调研网认为，智能制造指的是通过引进自动化设备和技术工艺，进一步提高生产的效率和精度，降低人工成本。例如，采用机器人自动生产线和数控机床，可以显著减少人为误差；而借助物联网（IoT）平台进行全流程监控和数据分析，则有助于优化资源配置，实现精益化管理。新材料探索则是指深入研究新型合金材料和复合材料，进一步提升铝合金门窗的综合性能。例如，开发基于纳米技术的自修复涂层，可以在使用过程中自动修复微小划痕；而通过优化配方设计和掺杂元素，则能改善耐磨性和导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2008-2009年世界铝合金门窗行业整体运营状况分析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2008-2009年世界门窗行业运行环境分析</w:t>
      </w:r>
      <w:r>
        <w:rPr>
          <w:rFonts w:hint="eastAsia"/>
        </w:rPr>
        <w:br/>
      </w:r>
      <w:r>
        <w:rPr>
          <w:rFonts w:hint="eastAsia"/>
        </w:rPr>
        <w:t>　　第二节 2008-2009年世界铝合金门窗行业市场运行格局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一、世界铝合金门窗市场特征分析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二、世界主要铝合金门窗品牌综述</w:t>
      </w:r>
      <w:r>
        <w:rPr>
          <w:rFonts w:hint="eastAsia"/>
        </w:rPr>
        <w:br/>
      </w:r>
      <w:r>
        <w:rPr>
          <w:rFonts w:hint="eastAsia"/>
        </w:rPr>
        <w:t>　　　　三、世界铝合金门窗市场动态分析</w:t>
      </w:r>
      <w:r>
        <w:rPr>
          <w:rFonts w:hint="eastAsia"/>
        </w:rPr>
        <w:br/>
      </w:r>
      <w:r>
        <w:rPr>
          <w:rFonts w:hint="eastAsia"/>
        </w:rPr>
        <w:t>　　　　四、世界铝合金门窗市场浅析</w:t>
      </w:r>
      <w:r>
        <w:rPr>
          <w:rFonts w:hint="eastAsia"/>
        </w:rPr>
        <w:br/>
      </w:r>
      <w:r>
        <w:rPr>
          <w:rFonts w:hint="eastAsia"/>
        </w:rPr>
        <w:t>　　第三节 2008-2009年世界铝合金门窗主要国家市场运行分析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第四节 2009-2012年世界铝合金门窗行业发展趋势分析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2008-2009年中国铝合金门窗行业市场发展环境解析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2008-2009年中国铝合金门窗市场技术环境分析</w:t>
      </w:r>
      <w:r>
        <w:rPr>
          <w:rFonts w:hint="eastAsia"/>
        </w:rPr>
        <w:br/>
      </w:r>
      <w:r>
        <w:rPr>
          <w:rFonts w:hint="eastAsia"/>
        </w:rPr>
        <w:t>　　　　一、门窗节能性能随科技发展不断提高</w:t>
      </w:r>
      <w:r>
        <w:rPr>
          <w:rFonts w:hint="eastAsia"/>
        </w:rPr>
        <w:br/>
      </w:r>
      <w:r>
        <w:rPr>
          <w:rFonts w:hint="eastAsia"/>
        </w:rPr>
        <w:t>　　　　二、铝合金门窗隔热条分类及鉴别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二、我国建筑业的蓬勃发展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2008-2009年中国铝合金门窗行业市场运行态势剖析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2008-2009年中国铝合金门窗行业发展动态分析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一、全国铝门窗幕墙行业年会及新产品博览在穗举行</w:t>
      </w:r>
      <w:r>
        <w:rPr>
          <w:rFonts w:hint="eastAsia"/>
        </w:rPr>
        <w:br/>
      </w:r>
      <w:r>
        <w:rPr>
          <w:rFonts w:hint="eastAsia"/>
        </w:rPr>
        <w:t>　　　　二、长沙经阁欲打造铝合金门窗行业著名品牌</w:t>
      </w:r>
      <w:r>
        <w:rPr>
          <w:rFonts w:hint="eastAsia"/>
        </w:rPr>
        <w:br/>
      </w:r>
      <w:r>
        <w:rPr>
          <w:rFonts w:hint="eastAsia"/>
        </w:rPr>
        <w:t>　　　　三、佐田门窗连续在上海、南京、无锡落户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一、我国铝合金门窗、建筑幕墙呈现六大特色</w:t>
      </w:r>
      <w:r>
        <w:rPr>
          <w:rFonts w:hint="eastAsia"/>
        </w:rPr>
        <w:br/>
      </w:r>
      <w:r>
        <w:rPr>
          <w:rFonts w:hint="eastAsia"/>
        </w:rPr>
        <w:t>　　　　二、中国门窗业快速发展</w:t>
      </w:r>
      <w:r>
        <w:rPr>
          <w:rFonts w:hint="eastAsia"/>
        </w:rPr>
        <w:br/>
      </w:r>
      <w:r>
        <w:rPr>
          <w:rFonts w:hint="eastAsia"/>
        </w:rPr>
        <w:t>　　　　三、我国铝合金门窗已全面实现国产化</w:t>
      </w:r>
      <w:r>
        <w:rPr>
          <w:rFonts w:hint="eastAsia"/>
        </w:rPr>
        <w:br/>
      </w:r>
      <w:r>
        <w:rPr>
          <w:rFonts w:hint="eastAsia"/>
        </w:rPr>
        <w:t>　　　　四、产品创新让我国铝合金门窗产业活力倍增</w:t>
      </w:r>
      <w:r>
        <w:rPr>
          <w:rFonts w:hint="eastAsia"/>
        </w:rPr>
        <w:br/>
      </w:r>
      <w:r>
        <w:rPr>
          <w:rFonts w:hint="eastAsia"/>
        </w:rPr>
        <w:t>　　第三节 功能性铝合金门窗发展分析</w:t>
      </w:r>
      <w:r>
        <w:rPr>
          <w:rFonts w:hint="eastAsia"/>
        </w:rPr>
        <w:br/>
      </w:r>
      <w:r>
        <w:rPr>
          <w:rFonts w:hint="eastAsia"/>
        </w:rPr>
        <w:t>　　　　一、我国高性能铝门窗发展浅析</w:t>
      </w:r>
      <w:r>
        <w:rPr>
          <w:rFonts w:hint="eastAsia"/>
        </w:rPr>
        <w:br/>
      </w:r>
      <w:r>
        <w:rPr>
          <w:rFonts w:hint="eastAsia"/>
        </w:rPr>
        <w:t>　　　　二、中国隔热铝合金门窗发展概述</w:t>
      </w:r>
      <w:r>
        <w:rPr>
          <w:rFonts w:hint="eastAsia"/>
        </w:rPr>
        <w:br/>
      </w:r>
      <w:r>
        <w:rPr>
          <w:rFonts w:hint="eastAsia"/>
        </w:rPr>
        <w:t>　　第四节 2008-2009年中国铝合金门窗行业存在的问题分析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2008-2009年中国铝合金门窗业内热点产品运营态势分析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铝合金门窗占据我国门窗市场最大比例</w:t>
      </w:r>
      <w:r>
        <w:rPr>
          <w:rFonts w:hint="eastAsia"/>
        </w:rPr>
        <w:br/>
      </w:r>
      <w:r>
        <w:rPr>
          <w:rFonts w:hint="eastAsia"/>
        </w:rPr>
        <w:t>　　第二节 2008-2009年中国铝合金门窗市场供需格局</w:t>
      </w:r>
      <w:r>
        <w:rPr>
          <w:rFonts w:hint="eastAsia"/>
        </w:rPr>
        <w:br/>
      </w:r>
      <w:r>
        <w:rPr>
          <w:rFonts w:hint="eastAsia"/>
        </w:rPr>
        <w:t>　　　　一、铝合金门窗产量数据同比分析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二、影响市场价格的因素分析</w:t>
      </w:r>
      <w:r>
        <w:rPr>
          <w:rFonts w:hint="eastAsia"/>
        </w:rPr>
        <w:br/>
      </w:r>
      <w:r>
        <w:rPr>
          <w:rFonts w:hint="eastAsia"/>
        </w:rPr>
        <w:t>　　第四节 铝制门窗及其框架、门槛进出口数据监测</w:t>
      </w:r>
      <w:r>
        <w:rPr>
          <w:rFonts w:hint="eastAsia"/>
        </w:rPr>
        <w:br/>
      </w:r>
      <w:r>
        <w:rPr>
          <w:rFonts w:hint="eastAsia"/>
        </w:rPr>
        <w:t>　　　　一、2007-2008年中国铝合金门窗进口数据分析</w:t>
      </w:r>
      <w:r>
        <w:rPr>
          <w:rFonts w:hint="eastAsia"/>
        </w:rPr>
        <w:br/>
      </w:r>
      <w:r>
        <w:rPr>
          <w:rFonts w:hint="eastAsia"/>
        </w:rPr>
        <w:t>　　　　二、2007-2008年中国铝合金门窗出口数据分析</w:t>
      </w:r>
      <w:r>
        <w:rPr>
          <w:rFonts w:hint="eastAsia"/>
        </w:rPr>
        <w:br/>
      </w:r>
      <w:r>
        <w:rPr>
          <w:rFonts w:hint="eastAsia"/>
        </w:rPr>
        <w:t>　　　　三、2007-2008年中国铝合金门窗进出口单价分析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2007-2008年中国铝合金产量数据统计分析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第二节 2008年中国铝合金产量数据分析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一、2008年全国铝合金产量数据分析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二、2008年重点省市铝合金产量数据分析</w:t>
      </w:r>
      <w:r>
        <w:rPr>
          <w:rFonts w:hint="eastAsia"/>
        </w:rPr>
        <w:br/>
      </w:r>
      <w:r>
        <w:rPr>
          <w:rFonts w:hint="eastAsia"/>
        </w:rPr>
        <w:t>　　第三节 2008年中国铝合金增长性分析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2008-2009年中国铝合金门窗市场竞争格局透析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2008-2009年中国门窗市场竞争现状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建筑门窗五大系列竞争分析</w:t>
      </w:r>
      <w:r>
        <w:rPr>
          <w:rFonts w:hint="eastAsia"/>
        </w:rPr>
        <w:br/>
      </w:r>
      <w:r>
        <w:rPr>
          <w:rFonts w:hint="eastAsia"/>
        </w:rPr>
        <w:t>　　　　一、铝合金门窗分析</w:t>
      </w:r>
      <w:r>
        <w:rPr>
          <w:rFonts w:hint="eastAsia"/>
        </w:rPr>
        <w:br/>
      </w:r>
      <w:r>
        <w:rPr>
          <w:rFonts w:hint="eastAsia"/>
        </w:rPr>
        <w:t>　　　　二、塑钢门窗分析</w:t>
      </w:r>
      <w:r>
        <w:rPr>
          <w:rFonts w:hint="eastAsia"/>
        </w:rPr>
        <w:br/>
      </w:r>
      <w:r>
        <w:rPr>
          <w:rFonts w:hint="eastAsia"/>
        </w:rPr>
        <w:t>　　　　三、实木门窗分析</w:t>
      </w:r>
      <w:r>
        <w:rPr>
          <w:rFonts w:hint="eastAsia"/>
        </w:rPr>
        <w:br/>
      </w:r>
      <w:r>
        <w:rPr>
          <w:rFonts w:hint="eastAsia"/>
        </w:rPr>
        <w:t>　　　　四、玻璃钢门窗分析</w:t>
      </w:r>
      <w:r>
        <w:rPr>
          <w:rFonts w:hint="eastAsia"/>
        </w:rPr>
        <w:br/>
      </w:r>
      <w:r>
        <w:rPr>
          <w:rFonts w:hint="eastAsia"/>
        </w:rPr>
        <w:t>　　　　五、塑钢门窗分析</w:t>
      </w:r>
      <w:r>
        <w:rPr>
          <w:rFonts w:hint="eastAsia"/>
        </w:rPr>
        <w:br/>
      </w:r>
      <w:r>
        <w:rPr>
          <w:rFonts w:hint="eastAsia"/>
        </w:rPr>
        <w:t>　　第三节 2008-2009年中国铝合金门窗行业集中度分析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2008-2009年中国铝合金门窗优势企业竞争力及关键性数据分析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北方国际合作股份有限公司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湖南经阁投资控股集团有限公司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石家庄文生门窗装饰有限公司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江苏神马集团公司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江苏建伟环保工程股份有限公司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栖霞市钢铝门窗股份有限公司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海门市建筑铝合金门窗厂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山西飞宇建材有限公司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2009-2012年中国铝合金门窗行业发展趋势与前景展望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一、中国正成为全球最大门窗生产使用市场</w:t>
      </w:r>
      <w:r>
        <w:rPr>
          <w:rFonts w:hint="eastAsia"/>
        </w:rPr>
        <w:br/>
      </w:r>
      <w:r>
        <w:rPr>
          <w:rFonts w:hint="eastAsia"/>
        </w:rPr>
        <w:t>　　　　二、铝合金保温节能门窗市场前景展望</w:t>
      </w:r>
      <w:r>
        <w:rPr>
          <w:rFonts w:hint="eastAsia"/>
        </w:rPr>
        <w:br/>
      </w:r>
      <w:r>
        <w:rPr>
          <w:rFonts w:hint="eastAsia"/>
        </w:rPr>
        <w:t>　　　　三、新型铝合金门窗前景广阔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二、未来铝合金门窗进出口贸易情况分析</w:t>
      </w:r>
      <w:r>
        <w:rPr>
          <w:rFonts w:hint="eastAsia"/>
        </w:rPr>
        <w:br/>
      </w:r>
      <w:r>
        <w:rPr>
          <w:rFonts w:hint="eastAsia"/>
        </w:rPr>
        <w:t>　　第四节 2009-2012年中国铝合金门窗市场盈利预测分析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2009-2012年中国铝合金门窗行业投资机会与风险规避指引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2009-2012年中国铝合金门窗行业投资周期分析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2009-2012年中国铝合金门窗行业投资机会分析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中⋅智⋅林⋅－2009-2012年中国铝合金门窗行业投资规划指引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西安飞机国际航空制造股份有限公司偿债能力指标表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北方国际合作股份有限公司偿债能力指标表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湖南经阁投资控股集团有限公司成本费用构成情况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石家庄文生门窗装饰有限公司销售收入情况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石家庄文生门窗装饰有限公司盈利指标情况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石家庄文生门窗装饰有限公司盈利能力情况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石家庄文生门窗装饰有限公司成本费用构成情况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深圳金粤幕墙装饰工程有限公司成本费用构成情况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江苏神马集团公司销售收入情况</w:t>
      </w:r>
      <w:r>
        <w:rPr>
          <w:rFonts w:hint="eastAsia"/>
        </w:rPr>
        <w:br/>
      </w:r>
      <w:r>
        <w:rPr>
          <w:rFonts w:hint="eastAsia"/>
        </w:rPr>
        <w:t>　　图表 江苏神马集团公司盈利指标情况</w:t>
      </w:r>
      <w:r>
        <w:rPr>
          <w:rFonts w:hint="eastAsia"/>
        </w:rPr>
        <w:br/>
      </w:r>
      <w:r>
        <w:rPr>
          <w:rFonts w:hint="eastAsia"/>
        </w:rPr>
        <w:t>　　图表 江苏神马集团公司盈利能力情况</w:t>
      </w:r>
      <w:r>
        <w:rPr>
          <w:rFonts w:hint="eastAsia"/>
        </w:rPr>
        <w:br/>
      </w:r>
      <w:r>
        <w:rPr>
          <w:rFonts w:hint="eastAsia"/>
        </w:rPr>
        <w:t>　　图表 江苏神马集团公司资产运行指标状况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江苏神马集团公司资产负债能力指标分析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江苏神马集团公司成本费用构成情况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江苏建伟环保工程股份有限公司成本费用构成情况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栖霞市钢铝门窗股份有限公司成本费用构成情况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海门市建筑铝合金门窗厂销售收入情况</w:t>
      </w:r>
      <w:r>
        <w:rPr>
          <w:rFonts w:hint="eastAsia"/>
        </w:rPr>
        <w:br/>
      </w:r>
      <w:r>
        <w:rPr>
          <w:rFonts w:hint="eastAsia"/>
        </w:rPr>
        <w:t>　　图表 海门市建筑铝合金门窗厂盈利指标情况</w:t>
      </w:r>
      <w:r>
        <w:rPr>
          <w:rFonts w:hint="eastAsia"/>
        </w:rPr>
        <w:br/>
      </w:r>
      <w:r>
        <w:rPr>
          <w:rFonts w:hint="eastAsia"/>
        </w:rPr>
        <w:t>　　图表 海门市建筑铝合金门窗厂盈利能力情况</w:t>
      </w:r>
      <w:r>
        <w:rPr>
          <w:rFonts w:hint="eastAsia"/>
        </w:rPr>
        <w:br/>
      </w:r>
      <w:r>
        <w:rPr>
          <w:rFonts w:hint="eastAsia"/>
        </w:rPr>
        <w:t>　　图表 海门市建筑铝合金门窗厂资产运行指标状况</w:t>
      </w:r>
      <w:r>
        <w:rPr>
          <w:rFonts w:hint="eastAsia"/>
        </w:rPr>
        <w:br/>
      </w:r>
      <w:r>
        <w:rPr>
          <w:rFonts w:hint="eastAsia"/>
        </w:rPr>
        <w:t>　　图表 海门市建筑铝合金门窗厂资产负债能力指标分析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海门市建筑铝合金门窗厂成本费用构成情况</w:t>
      </w:r>
      <w:r>
        <w:rPr>
          <w:rFonts w:hint="eastAsia"/>
        </w:rPr>
        <w:br/>
      </w:r>
      <w:r>
        <w:rPr>
          <w:rFonts w:hint="eastAsia"/>
        </w:rPr>
        <w:t>　　图表 山西飞宇建材有限公司销售收入情况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山西飞宇建材有限公司盈利指标情况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山西飞宇建材有限公司盈利能力情况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山西飞宇建材有限公司资产运行指标状况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山西飞宇建材有限公司资产负债能力指标分析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山西飞宇建材有限公司成本费用构成情况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2009-2012年中国铝合金门窗行业消费量预测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2009-2012年中国铝合金门窗行业市场前景预测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2009-2012年中国铝合金门窗行业市场价格走势预测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2009-2012年中国铝合金门窗行业发展前景预测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b09554abd140ea" w:history="1">
        <w:r>
          <w:rPr>
            <w:rStyle w:val="Hyperlink"/>
          </w:rPr>
          <w:t>2009-2012年中国铝合金门窗市场深度调研与投资前景分析报告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b09554abd140ea" w:history="1">
        <w:r>
          <w:rPr>
            <w:rStyle w:val="Hyperlink"/>
          </w:rPr>
          <w:t>https://www.20087.com/2009-04/R_2009_2012lvhejinmenchuangshichangsheBaoGao.html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热点：铝合金门窗型材规格型号、铝合金门窗十大排名、铝合金门窗多少一平方、铝合金门窗品牌、铝合金门窗价格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51ce944d94316" w:history="1">
      <w:r>
        <w:rPr>
          <w:rStyle w:val="Hyperlink"/>
        </w:rPr>
        <w:t>2009-2012年中国铝合金门窗市场深度调研与投资前景分析报告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lvhejinmenchuangshichangsheBaoGao.html" TargetMode="External" Id="Rf6b09554abd1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lvhejinmenchuangshichangsheBaoGao.html" TargetMode="External" Id="R90c51ce944d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2009-04-13T06:58:00Z</dcterms:created>
  <dcterms:modified xsi:type="dcterms:W3CDTF">2009-04-13T07:58:00Z</dcterms:modified>
  <dc:subject>2009-2012年中国铝合金门窗市场深度调研与投资前景分析报告</dc:subject>
  <dc:title>2009-2012年中国铝合金门窗市场深度调研与投资前景分析报告</dc:title>
  <cp:keywords>2009-2012年中国铝合金门窗市场深度调研与投资前景分析报告</cp:keywords>
  <dc:description>2009-2012年中国铝合金门窗市场深度调研与投资前景分析报告</dc:description>
</cp:coreProperties>
</file>