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fc1a88d1f483b" w:history="1">
              <w:r>
                <w:rPr>
                  <w:rStyle w:val="Hyperlink"/>
                </w:rPr>
                <w:t>全球与中国注射美容市场调研及前景趋势分析报告（2026-2032年）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fc1a88d1f483b" w:history="1">
              <w:r>
                <w:rPr>
                  <w:rStyle w:val="Hyperlink"/>
                </w:rPr>
                <w:t>全球与中国注射美容市场调研及前景趋势分析报告（2026-2032年）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fc1a88d1f483b" w:history="1">
                <w:r>
                  <w:rPr>
                    <w:rStyle w:val="Hyperlink"/>
                  </w:rPr>
                  <w:t>https://www.20087.com/2009-04/R_20092010nianwoguozhushemeirongshichaBaoGao.html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美容是轻医美市场的核心增长引擎，凭借微创、恢复期短等优势，已成为大众化日常消费的重要组成部分。目前，市场主流产品涵盖玻尿酸、肉毒素、胶原蛋白及再生材料等，其中玻尿酸凭借成熟的工艺与显著的物理填充效果占据主导地位，但同质化竞争日益激烈。与此同时，重组胶原蛋白与再生材料凭借差异化优势快速崛起，市场渗透率稳步提升。在监管层面，随着行业合规化进程加速，非法机构与伪劣产品被加速出清，市场资源向具备核心技术与合规资质的头部企业集中，消费者信任度与行业整体安全性得到显著增强。</w:t>
      </w:r>
      <w:r>
        <w:rPr>
          <w:rFonts w:hint="eastAsia"/>
        </w:rPr>
        <w:br/>
      </w:r>
      <w:r>
        <w:rPr>
          <w:rFonts w:hint="eastAsia"/>
        </w:rPr>
        <w:t>　　未来，注射美容赛道将迎来新材料突破与精准医疗理念的双重驱动。市场调研网指出，一方面，以外泌体、干细胞为代表的前沿再生医学成分正加速从实验室走向临床，有望在皮肤抗衰与组织修复领域开辟全新蓝海，但相关产品的规模化制备、标准化及监管审批仍需时间跨越。另一方面，结合人工智能面部分析、3D扫描与基因检测的定制化治疗方案，将推动医美服务从标准化向个性化精准医疗转型。此外，医美与健康管理、心理咨询的深度融合，将催生一站式科学变美新业态，而具备底层原材料创新能力与完善合规体系的企业，将在未来的市场洗牌中占据绝对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dfc1a88d1f483b" w:history="1">
        <w:r>
          <w:rPr>
            <w:rStyle w:val="Hyperlink"/>
          </w:rPr>
          <w:t>全球与中国注射美容市场调研及前景趋势分析报告（2026-2032年）</w:t>
        </w:r>
      </w:hyperlink>
      <w:r>
        <w:rPr>
          <w:rFonts w:hint="eastAsia"/>
        </w:rPr>
        <w:t>》，2025年注射美容行业市场规模达 亿元，预计2032年市场规模将达 亿元，期间年均复合增长率（CAGR）达 %。报告系统分析了全球及我国注射美容行业的市场规模、市场需求及价格动态，深入探讨了注射美容产业链结构与发展特点。报告对注射美容细分市场进行了详细剖析，基于科学数据预测了市场前景及未来发展趋势，同时聚焦注射美容重点企业，评估了品牌影响力、市场竞争力及行业集中度变化。通过专业分析与客观洞察，报告为投资者、产业链相关企业及政府决策部门提供了重要参考，是把握注射美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中国注射美容行业发展环境分析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注射美容社会环境分析</w:t>
      </w:r>
      <w:r>
        <w:rPr>
          <w:rFonts w:hint="eastAsia"/>
        </w:rPr>
        <w:br/>
      </w:r>
      <w:r>
        <w:rPr>
          <w:rFonts w:hint="eastAsia"/>
        </w:rPr>
        <w:t>　　第四节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中国注射美容市场规模分析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2020-2025年中国注射美容市场规模分析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2020-2025年我国注射美容区域结构分析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2020-2025年中国注射美容区域市场规模分析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2026-2032年中国注射美容市场规模预测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2020-2025年中国注射美容市场规模及消费分析</w:t>
      </w:r>
      <w:r>
        <w:rPr>
          <w:rFonts w:hint="eastAsia"/>
        </w:rPr>
        <w:br/>
      </w:r>
      <w:r>
        <w:rPr>
          <w:rFonts w:hint="eastAsia"/>
        </w:rPr>
        <w:t>　　第一节 全球注射美容市场规模增长情况</w:t>
      </w:r>
      <w:r>
        <w:rPr>
          <w:rFonts w:hint="eastAsia"/>
        </w:rPr>
        <w:br/>
      </w:r>
      <w:r>
        <w:rPr>
          <w:rFonts w:hint="eastAsia"/>
        </w:rPr>
        <w:t>　　第二节 中国注射美容市场分析</w:t>
      </w:r>
      <w:r>
        <w:rPr>
          <w:rFonts w:hint="eastAsia"/>
        </w:rPr>
        <w:br/>
      </w:r>
      <w:r>
        <w:rPr>
          <w:rFonts w:hint="eastAsia"/>
        </w:rPr>
        <w:t>　　第三节 中国注射美容消费者消费偏好调查分析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中国注射美容消费者对其价格的敏感度分析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中国注射美容行业市场价格分析</w:t>
      </w:r>
      <w:r>
        <w:rPr>
          <w:rFonts w:hint="eastAsia"/>
        </w:rPr>
        <w:br/>
      </w:r>
      <w:r>
        <w:rPr>
          <w:rFonts w:hint="eastAsia"/>
        </w:rPr>
        <w:t>　　第一节 2020-2025年中国注射美容行业平均价格趋向势分析</w:t>
      </w:r>
      <w:r>
        <w:rPr>
          <w:rFonts w:hint="eastAsia"/>
        </w:rPr>
        <w:br/>
      </w:r>
      <w:r>
        <w:rPr>
          <w:rFonts w:hint="eastAsia"/>
        </w:rPr>
        <w:t>　　第二节 2026-2032年中国注射美容行业价格趋向预测分析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中国注射美容所属行业进、出口市场情况分析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2020-2025年中国注射美容所属行业进、出口特征分析</w:t>
      </w:r>
      <w:r>
        <w:rPr>
          <w:rFonts w:hint="eastAsia"/>
        </w:rPr>
        <w:br/>
      </w:r>
      <w:r>
        <w:rPr>
          <w:rFonts w:hint="eastAsia"/>
        </w:rPr>
        <w:t>　　第二节 2020-2025年中国注射美容所属行业进、出口量分析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一、2020-2025年中国注射美容所属行业进口分析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二、2020-2025年中国注射美容所属行业出口分析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注射美容优势品牌企业分析</w:t>
      </w:r>
      <w:r>
        <w:rPr>
          <w:rFonts w:hint="eastAsia"/>
        </w:rPr>
        <w:br/>
      </w:r>
      <w:r>
        <w:rPr>
          <w:rFonts w:hint="eastAsia"/>
        </w:rPr>
        <w:t>　　第一节 兰州生物制品研究所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华熙生物科技有限公司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爱美客技术发展股份有限公司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丽都整形美容医院股份有限公司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华韩整形美容医院控股股份有限公司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2020-2025年中国注射美容行业竞争格局分析</w:t>
      </w:r>
      <w:r>
        <w:rPr>
          <w:rFonts w:hint="eastAsia"/>
        </w:rPr>
        <w:br/>
      </w:r>
      <w:r>
        <w:rPr>
          <w:rFonts w:hint="eastAsia"/>
        </w:rPr>
        <w:t>　　第一节 注射美容行业历史竞争格局概况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一、注射美容行业集中度分析</w:t>
      </w:r>
      <w:r>
        <w:rPr>
          <w:rFonts w:hint="eastAsia"/>
        </w:rPr>
        <w:br/>
      </w:r>
      <w:r>
        <w:rPr>
          <w:rFonts w:hint="eastAsia"/>
        </w:rPr>
        <w:t>　　　　二、注射美容行业竞争程度分析</w:t>
      </w:r>
      <w:r>
        <w:rPr>
          <w:rFonts w:hint="eastAsia"/>
        </w:rPr>
        <w:br/>
      </w:r>
      <w:r>
        <w:rPr>
          <w:rFonts w:hint="eastAsia"/>
        </w:rPr>
        <w:t>　　第二节 注射美容行业企业竞争状况分析</w:t>
      </w:r>
      <w:r>
        <w:rPr>
          <w:rFonts w:hint="eastAsia"/>
        </w:rPr>
        <w:br/>
      </w:r>
      <w:r>
        <w:rPr>
          <w:rFonts w:hint="eastAsia"/>
        </w:rPr>
        <w:t>　　第三节 国内外非手术美容应用结构分析</w:t>
      </w:r>
      <w:r>
        <w:rPr>
          <w:rFonts w:hint="eastAsia"/>
        </w:rPr>
        <w:br/>
      </w:r>
      <w:r>
        <w:rPr>
          <w:rFonts w:hint="eastAsia"/>
        </w:rPr>
        <w:t>　　第四节 2026-2032年中国注射美容行业竞争格局展望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2026-2032年中国注射美容行业发展预测</w:t>
      </w:r>
      <w:r>
        <w:rPr>
          <w:rFonts w:hint="eastAsia"/>
        </w:rPr>
        <w:br/>
      </w:r>
      <w:r>
        <w:rPr>
          <w:rFonts w:hint="eastAsia"/>
        </w:rPr>
        <w:t>　　第一节 2026-2032年注射美容行业销售收入预测</w:t>
      </w:r>
      <w:r>
        <w:rPr>
          <w:rFonts w:hint="eastAsia"/>
        </w:rPr>
        <w:br/>
      </w:r>
      <w:r>
        <w:rPr>
          <w:rFonts w:hint="eastAsia"/>
        </w:rPr>
        <w:t>　　第二节 2026-2032年注射美容行业总资产预测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我国注射美容行业投资价值与投资策略分析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第二节 注射美容行业投资价值分析</w:t>
      </w:r>
      <w:r>
        <w:rPr>
          <w:rFonts w:hint="eastAsia"/>
        </w:rPr>
        <w:br/>
      </w:r>
      <w:r>
        <w:rPr>
          <w:rFonts w:hint="eastAsia"/>
        </w:rPr>
        <w:t>　　第三节 中国注射美容行业投资风险预警</w:t>
      </w:r>
      <w:r>
        <w:rPr>
          <w:rFonts w:hint="eastAsia"/>
        </w:rPr>
        <w:br/>
      </w:r>
      <w:r>
        <w:rPr>
          <w:rFonts w:hint="eastAsia"/>
        </w:rPr>
        <w:t>　　第四节 [中:智:林:]注射美容行业投资策略分析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注射美容介绍</w:t>
      </w:r>
      <w:r>
        <w:rPr>
          <w:rFonts w:hint="eastAsia"/>
        </w:rPr>
        <w:br/>
      </w:r>
      <w:r>
        <w:rPr>
          <w:rFonts w:hint="eastAsia"/>
        </w:rPr>
        <w:t>　　图表 注射美容图片</w:t>
      </w:r>
      <w:r>
        <w:rPr>
          <w:rFonts w:hint="eastAsia"/>
        </w:rPr>
        <w:br/>
      </w:r>
      <w:r>
        <w:rPr>
          <w:rFonts w:hint="eastAsia"/>
        </w:rPr>
        <w:t>　　图表 注射美容产业链分析</w:t>
      </w:r>
      <w:r>
        <w:rPr>
          <w:rFonts w:hint="eastAsia"/>
        </w:rPr>
        <w:br/>
      </w:r>
      <w:r>
        <w:rPr>
          <w:rFonts w:hint="eastAsia"/>
        </w:rPr>
        <w:t>　　图表 注射美容主要特点</w:t>
      </w:r>
      <w:r>
        <w:rPr>
          <w:rFonts w:hint="eastAsia"/>
        </w:rPr>
        <w:br/>
      </w:r>
      <w:r>
        <w:rPr>
          <w:rFonts w:hint="eastAsia"/>
        </w:rPr>
        <w:t>　　图表 注射美容政策分析</w:t>
      </w:r>
      <w:r>
        <w:rPr>
          <w:rFonts w:hint="eastAsia"/>
        </w:rPr>
        <w:br/>
      </w:r>
      <w:r>
        <w:rPr>
          <w:rFonts w:hint="eastAsia"/>
        </w:rPr>
        <w:t>　　图表 注射美容标准 技术</w:t>
      </w:r>
      <w:r>
        <w:rPr>
          <w:rFonts w:hint="eastAsia"/>
        </w:rPr>
        <w:br/>
      </w:r>
      <w:r>
        <w:rPr>
          <w:rFonts w:hint="eastAsia"/>
        </w:rPr>
        <w:t>　　图表 注射美容最新消息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2020-2025年注射美容行业市场容量统计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2020-2025年中国注射美容行业市场规模及增长情况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2020-2025年中国注射美容行业销售收入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2020-2025年中国注射美容行业利润总额分析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2020-2025年中国注射美容行业企业数量情况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2020-2025年中国注射美容行业企业平均规模情况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注射美容价格走势</w:t>
      </w:r>
      <w:r>
        <w:rPr>
          <w:rFonts w:hint="eastAsia"/>
        </w:rPr>
        <w:br/>
      </w:r>
      <w:r>
        <w:rPr>
          <w:rFonts w:hint="eastAsia"/>
        </w:rPr>
        <w:t>　　图表 2025年注射美容成本和利润分析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2025年中国注射美容行业竞争力分析</w:t>
      </w:r>
      <w:r>
        <w:rPr>
          <w:rFonts w:hint="eastAsia"/>
        </w:rPr>
        <w:br/>
      </w:r>
      <w:r>
        <w:rPr>
          <w:rFonts w:hint="eastAsia"/>
        </w:rPr>
        <w:t>　　图表 注射美容优势</w:t>
      </w:r>
      <w:r>
        <w:rPr>
          <w:rFonts w:hint="eastAsia"/>
        </w:rPr>
        <w:br/>
      </w:r>
      <w:r>
        <w:rPr>
          <w:rFonts w:hint="eastAsia"/>
        </w:rPr>
        <w:t>　　图表 注射美容劣势</w:t>
      </w:r>
      <w:r>
        <w:rPr>
          <w:rFonts w:hint="eastAsia"/>
        </w:rPr>
        <w:br/>
      </w:r>
      <w:r>
        <w:rPr>
          <w:rFonts w:hint="eastAsia"/>
        </w:rPr>
        <w:t>　　图表 注射美容机会</w:t>
      </w:r>
      <w:r>
        <w:rPr>
          <w:rFonts w:hint="eastAsia"/>
        </w:rPr>
        <w:br/>
      </w:r>
      <w:r>
        <w:rPr>
          <w:rFonts w:hint="eastAsia"/>
        </w:rPr>
        <w:t>　　图表 注射美容威胁</w:t>
      </w:r>
      <w:r>
        <w:rPr>
          <w:rFonts w:hint="eastAsia"/>
        </w:rPr>
        <w:br/>
      </w:r>
      <w:r>
        <w:rPr>
          <w:rFonts w:hint="eastAsia"/>
        </w:rPr>
        <w:t>　　图表 2020-2025年中国注射美容行业盈利能力分析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2020-2025年中国注射美容行业运营能力分析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2020-2025年中国注射美容行业偿债能力分析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2020-2025年中国注射美容行业发展能力分析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2020-2025年中国注射美容行业经营效益分析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**地区注射美容市场规模及增长情况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**地区注射美容行业市场需求情况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**地区注射美容行业市场需求情况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**地区注射美容行业市场需求情况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注射美容品牌分析</w:t>
      </w:r>
      <w:r>
        <w:rPr>
          <w:rFonts w:hint="eastAsia"/>
        </w:rPr>
        <w:br/>
      </w:r>
      <w:r>
        <w:rPr>
          <w:rFonts w:hint="eastAsia"/>
        </w:rPr>
        <w:t>　　图表 注射美容企业（一）概述</w:t>
      </w:r>
      <w:r>
        <w:rPr>
          <w:rFonts w:hint="eastAsia"/>
        </w:rPr>
        <w:br/>
      </w:r>
      <w:r>
        <w:rPr>
          <w:rFonts w:hint="eastAsia"/>
        </w:rPr>
        <w:t>　　图表 企业注射美容业务分析</w:t>
      </w:r>
      <w:r>
        <w:rPr>
          <w:rFonts w:hint="eastAsia"/>
        </w:rPr>
        <w:br/>
      </w:r>
      <w:r>
        <w:rPr>
          <w:rFonts w:hint="eastAsia"/>
        </w:rPr>
        <w:t>　　图表 注射美容企业（一）经营情况分析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注射美容企业（一）盈利能力情况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注射美容企业（一）偿债能力情况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注射美容企业（一）运营能力情况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注射美容企业（一）成长能力情况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注射美容企业（二）简介</w:t>
      </w:r>
      <w:r>
        <w:rPr>
          <w:rFonts w:hint="eastAsia"/>
        </w:rPr>
        <w:br/>
      </w:r>
      <w:r>
        <w:rPr>
          <w:rFonts w:hint="eastAsia"/>
        </w:rPr>
        <w:t>　　图表 企业注射美容业务</w:t>
      </w:r>
      <w:r>
        <w:rPr>
          <w:rFonts w:hint="eastAsia"/>
        </w:rPr>
        <w:br/>
      </w:r>
      <w:r>
        <w:rPr>
          <w:rFonts w:hint="eastAsia"/>
        </w:rPr>
        <w:t>　　图表 注射美容企业（二）经营情况分析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注射美容企业（二）盈利能力情况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注射美容企业（二）偿债能力情况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注射美容企业（二）运营能力情况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注射美容企业（二）成长能力情况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注射美容企业（三）概况</w:t>
      </w:r>
      <w:r>
        <w:rPr>
          <w:rFonts w:hint="eastAsia"/>
        </w:rPr>
        <w:br/>
      </w:r>
      <w:r>
        <w:rPr>
          <w:rFonts w:hint="eastAsia"/>
        </w:rPr>
        <w:t>　　图表 企业注射美容业务情况</w:t>
      </w:r>
      <w:r>
        <w:rPr>
          <w:rFonts w:hint="eastAsia"/>
        </w:rPr>
        <w:br/>
      </w:r>
      <w:r>
        <w:rPr>
          <w:rFonts w:hint="eastAsia"/>
        </w:rPr>
        <w:t>　　图表 注射美容企业（三）经营情况分析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注射美容企业（三）盈利能力情况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注射美容企业（三）偿债能力情况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注射美容企业（三）运营能力情况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注射美容企业（三）成长能力情况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注射美容发展有利因素分析</w:t>
      </w:r>
      <w:r>
        <w:rPr>
          <w:rFonts w:hint="eastAsia"/>
        </w:rPr>
        <w:br/>
      </w:r>
      <w:r>
        <w:rPr>
          <w:rFonts w:hint="eastAsia"/>
        </w:rPr>
        <w:t>　　图表 注射美容发展不利因素分析</w:t>
      </w:r>
      <w:r>
        <w:rPr>
          <w:rFonts w:hint="eastAsia"/>
        </w:rPr>
        <w:br/>
      </w:r>
      <w:r>
        <w:rPr>
          <w:rFonts w:hint="eastAsia"/>
        </w:rPr>
        <w:t>　　图表 进入注射美容行业壁垒</w:t>
      </w:r>
      <w:r>
        <w:rPr>
          <w:rFonts w:hint="eastAsia"/>
        </w:rPr>
        <w:br/>
      </w:r>
      <w:r>
        <w:rPr>
          <w:rFonts w:hint="eastAsia"/>
        </w:rPr>
        <w:t>　　图表 2026-2032年中国注射美容行业市场容量预测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2026-2032年中国注射美容行业市场规模预测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2026-2032年中国注射美容市场前景分析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2026-2032年中国注射美容行业风险研究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2026-2032年中国注射美容行业发展趋势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fc1a88d1f483b" w:history="1">
        <w:r>
          <w:rPr>
            <w:rStyle w:val="Hyperlink"/>
          </w:rPr>
          <w:t>全球与中国注射美容市场调研及前景趋势分析报告（2026-2032年）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fc1a88d1f483b" w:history="1">
        <w:r>
          <w:rPr>
            <w:rStyle w:val="Hyperlink"/>
          </w:rPr>
          <w:t>https://www.20087.com/2009-04/R_20092010nianwoguozhushemeirongshichaBaoGao.html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热点：整容医院咨询、注射美容师资格证怎么考、上海瑞格医疗美容、注射美容后注意事项、美容注射的针都有什么、想学注射美容、长沙美容院排行榜前十名、注射美容失败的案例、百嘉丽医疗美容整形医院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53e589e5f4762" w:history="1">
      <w:r>
        <w:rPr>
          <w:rStyle w:val="Hyperlink"/>
        </w:rPr>
        <w:t>全球与中国注射美容市场调研及前景趋势分析报告（2026-2032年）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0nianwoguozhushemeirongshichaBaoGao.html" TargetMode="External" Id="Rccdfc1a88d1f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0nianwoguozhushemeirongshichaBaoGao.html" TargetMode="External" Id="Re1253e589e5f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2026-06-14T02:43:11Z</dcterms:created>
  <dcterms:modified xsi:type="dcterms:W3CDTF">2026-06-14T03:43:11Z</dcterms:modified>
  <dc:subject>全球与中国注射美容市场调研及前景趋势分析报告（2026-2032年）</dc:subject>
  <dc:title>全球与中国注射美容市场调研及前景趋势分析报告（2026-2032年）</dc:title>
  <cp:keywords>全球与中国注射美容市场调研及前景趋势分析报告（2026-2032年）</cp:keywords>
  <dc:description>全球与中国注射美容市场调研及前景趋势分析报告（2026-2032年）</dc:description>
</cp:coreProperties>
</file>