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db73888d54590" w:history="1">
              <w:r>
                <w:rPr>
                  <w:rStyle w:val="Hyperlink"/>
                </w:rPr>
                <w:t>广东科技型中小企业核心竞争力研究报告（2009）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db73888d54590" w:history="1">
              <w:r>
                <w:rPr>
                  <w:rStyle w:val="Hyperlink"/>
                </w:rPr>
                <w:t>广东科技型中小企业核心竞争力研究报告（2009）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db73888d54590" w:history="1">
                <w:r>
                  <w:rPr>
                    <w:rStyle w:val="Hyperlink"/>
                  </w:rPr>
                  <w:t>https://www.20087.com/2009-05/R_guangdongkejixingzhongxiaoqiyehexinjBaoGao.html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4db73888d54590" w:history="1">
        <w:r>
          <w:rPr>
            <w:rStyle w:val="Hyperlink"/>
          </w:rPr>
          <w:t>广东科技型中小企业核心竞争力研究报告（2009）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db73888d54590" w:history="1">
        <w:r>
          <w:rPr>
            <w:rStyle w:val="Hyperlink"/>
          </w:rPr>
          <w:t>广东科技型中小企业核心竞争力研究报告（2009）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db73888d54590" w:history="1">
        <w:r>
          <w:rPr>
            <w:rStyle w:val="Hyperlink"/>
          </w:rPr>
          <w:t>广东科技型中小企业核心竞争力研究报告（2009）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数据来源和研究方法</w:t>
      </w:r>
      <w:r>
        <w:rPr>
          <w:rFonts w:hint="eastAsia"/>
        </w:rPr>
        <w:br/>
      </w:r>
      <w:r>
        <w:rPr>
          <w:rFonts w:hint="eastAsia"/>
        </w:rPr>
        <w:t>　　　　1.3.1 数据来源</w:t>
      </w:r>
      <w:r>
        <w:rPr>
          <w:rFonts w:hint="eastAsia"/>
        </w:rPr>
        <w:br/>
      </w:r>
      <w:r>
        <w:rPr>
          <w:rFonts w:hint="eastAsia"/>
        </w:rPr>
        <w:t>　　　　1.3.2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本报告研究的支撑理论</w:t>
      </w:r>
      <w:r>
        <w:rPr>
          <w:rFonts w:hint="eastAsia"/>
        </w:rPr>
        <w:br/>
      </w:r>
      <w:r>
        <w:rPr>
          <w:rFonts w:hint="eastAsia"/>
        </w:rPr>
        <w:t>　　2.1 核心竞争力概述</w:t>
      </w:r>
      <w:r>
        <w:rPr>
          <w:rFonts w:hint="eastAsia"/>
        </w:rPr>
        <w:br/>
      </w:r>
      <w:r>
        <w:rPr>
          <w:rFonts w:hint="eastAsia"/>
        </w:rPr>
        <w:t>　　　　2.1.1 核心竞争力与相关概念辨析</w:t>
      </w:r>
      <w:r>
        <w:rPr>
          <w:rFonts w:hint="eastAsia"/>
        </w:rPr>
        <w:br/>
      </w:r>
      <w:r>
        <w:rPr>
          <w:rFonts w:hint="eastAsia"/>
        </w:rPr>
        <w:t>　　　　2.1.2 核心竞争力特性</w:t>
      </w:r>
      <w:r>
        <w:rPr>
          <w:rFonts w:hint="eastAsia"/>
        </w:rPr>
        <w:br/>
      </w:r>
      <w:r>
        <w:rPr>
          <w:rFonts w:hint="eastAsia"/>
        </w:rPr>
        <w:t>　　　　2.1.3 核心竞争力的两个基本问题</w:t>
      </w:r>
      <w:r>
        <w:rPr>
          <w:rFonts w:hint="eastAsia"/>
        </w:rPr>
        <w:br/>
      </w:r>
      <w:r>
        <w:rPr>
          <w:rFonts w:hint="eastAsia"/>
        </w:rPr>
        <w:t>　　2.2 核心竞争力系统研究的理论基础</w:t>
      </w:r>
      <w:r>
        <w:rPr>
          <w:rFonts w:hint="eastAsia"/>
        </w:rPr>
        <w:br/>
      </w:r>
      <w:r>
        <w:rPr>
          <w:rFonts w:hint="eastAsia"/>
        </w:rPr>
        <w:t>　　　　2.2.1 价值链理论概述</w:t>
      </w:r>
      <w:r>
        <w:rPr>
          <w:rFonts w:hint="eastAsia"/>
        </w:rPr>
        <w:br/>
      </w:r>
      <w:r>
        <w:rPr>
          <w:rFonts w:hint="eastAsia"/>
        </w:rPr>
        <w:t>　　　　2.2.2 企业成长理论概述</w:t>
      </w:r>
      <w:r>
        <w:rPr>
          <w:rFonts w:hint="eastAsia"/>
        </w:rPr>
        <w:br/>
      </w:r>
      <w:r>
        <w:rPr>
          <w:rFonts w:hint="eastAsia"/>
        </w:rPr>
        <w:t>　　　　2.2.3 系统理论概述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广东科技型中小企业核心竞争力现状分析</w:t>
      </w:r>
      <w:r>
        <w:rPr>
          <w:rFonts w:hint="eastAsia"/>
        </w:rPr>
        <w:br/>
      </w:r>
      <w:r>
        <w:rPr>
          <w:rFonts w:hint="eastAsia"/>
        </w:rPr>
        <w:t>　　3.1 科技型中小企业的界定</w:t>
      </w:r>
      <w:r>
        <w:rPr>
          <w:rFonts w:hint="eastAsia"/>
        </w:rPr>
        <w:br/>
      </w:r>
      <w:r>
        <w:rPr>
          <w:rFonts w:hint="eastAsia"/>
        </w:rPr>
        <w:t>　　　　3.1.1 关于科技型企业的相关定义</w:t>
      </w:r>
      <w:r>
        <w:rPr>
          <w:rFonts w:hint="eastAsia"/>
        </w:rPr>
        <w:br/>
      </w:r>
      <w:r>
        <w:rPr>
          <w:rFonts w:hint="eastAsia"/>
        </w:rPr>
        <w:t>　　　　3.1.2 科技型中小企业的界定</w:t>
      </w:r>
      <w:r>
        <w:rPr>
          <w:rFonts w:hint="eastAsia"/>
        </w:rPr>
        <w:br/>
      </w:r>
      <w:r>
        <w:rPr>
          <w:rFonts w:hint="eastAsia"/>
        </w:rPr>
        <w:t>　　3.2 广东科技型中小企业概述</w:t>
      </w:r>
      <w:r>
        <w:rPr>
          <w:rFonts w:hint="eastAsia"/>
        </w:rPr>
        <w:br/>
      </w:r>
      <w:r>
        <w:rPr>
          <w:rFonts w:hint="eastAsia"/>
        </w:rPr>
        <w:t>　　3.3 广东科技型中小企业核心竞争力现状概述</w:t>
      </w:r>
      <w:r>
        <w:rPr>
          <w:rFonts w:hint="eastAsia"/>
        </w:rPr>
        <w:br/>
      </w:r>
      <w:r>
        <w:rPr>
          <w:rFonts w:hint="eastAsia"/>
        </w:rPr>
        <w:t>　　　　3.3.1 外显核心竞争力现状概述</w:t>
      </w:r>
      <w:r>
        <w:rPr>
          <w:rFonts w:hint="eastAsia"/>
        </w:rPr>
        <w:br/>
      </w:r>
      <w:r>
        <w:rPr>
          <w:rFonts w:hint="eastAsia"/>
        </w:rPr>
        <w:t>　　　　3.3.2 潜在核心竞争力现状概述</w:t>
      </w:r>
      <w:r>
        <w:rPr>
          <w:rFonts w:hint="eastAsia"/>
        </w:rPr>
        <w:br/>
      </w:r>
      <w:r>
        <w:rPr>
          <w:rFonts w:hint="eastAsia"/>
        </w:rPr>
        <w:t>　　3.4 广东科技型中小企业核心竞争力现状分析</w:t>
      </w:r>
      <w:r>
        <w:rPr>
          <w:rFonts w:hint="eastAsia"/>
        </w:rPr>
        <w:br/>
      </w:r>
      <w:r>
        <w:rPr>
          <w:rFonts w:hint="eastAsia"/>
        </w:rPr>
        <w:t>　　　　3.4.1 核心竞争力的价值链分析</w:t>
      </w:r>
      <w:r>
        <w:rPr>
          <w:rFonts w:hint="eastAsia"/>
        </w:rPr>
        <w:br/>
      </w:r>
      <w:r>
        <w:rPr>
          <w:rFonts w:hint="eastAsia"/>
        </w:rPr>
        <w:t>　　　　3.4.2 核心竞争力的SWOT分析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广东科技型中小企业核心竞争力系统构建</w:t>
      </w:r>
      <w:r>
        <w:rPr>
          <w:rFonts w:hint="eastAsia"/>
        </w:rPr>
        <w:br/>
      </w:r>
      <w:r>
        <w:rPr>
          <w:rFonts w:hint="eastAsia"/>
        </w:rPr>
        <w:t>　　4.1 核心竞争力系统的层次结构</w:t>
      </w:r>
      <w:r>
        <w:rPr>
          <w:rFonts w:hint="eastAsia"/>
        </w:rPr>
        <w:br/>
      </w:r>
      <w:r>
        <w:rPr>
          <w:rFonts w:hint="eastAsia"/>
        </w:rPr>
        <w:t>　　　　4.1.1 核心竞争力来源探讨</w:t>
      </w:r>
      <w:r>
        <w:rPr>
          <w:rFonts w:hint="eastAsia"/>
        </w:rPr>
        <w:br/>
      </w:r>
      <w:r>
        <w:rPr>
          <w:rFonts w:hint="eastAsia"/>
        </w:rPr>
        <w:t>　　　　4.1.2 系统的结构维度</w:t>
      </w:r>
      <w:r>
        <w:rPr>
          <w:rFonts w:hint="eastAsia"/>
        </w:rPr>
        <w:br/>
      </w:r>
      <w:r>
        <w:rPr>
          <w:rFonts w:hint="eastAsia"/>
        </w:rPr>
        <w:t>　　　　4.1.3 系统的运行机理</w:t>
      </w:r>
      <w:r>
        <w:rPr>
          <w:rFonts w:hint="eastAsia"/>
        </w:rPr>
        <w:br/>
      </w:r>
      <w:r>
        <w:rPr>
          <w:rFonts w:hint="eastAsia"/>
        </w:rPr>
        <w:t>　　　　4.1.4 系统的差异性根本：创新</w:t>
      </w:r>
      <w:r>
        <w:rPr>
          <w:rFonts w:hint="eastAsia"/>
        </w:rPr>
        <w:br/>
      </w:r>
      <w:r>
        <w:rPr>
          <w:rFonts w:hint="eastAsia"/>
        </w:rPr>
        <w:t>　　4.2 核心竞争力系统的运作模式</w:t>
      </w:r>
      <w:r>
        <w:rPr>
          <w:rFonts w:hint="eastAsia"/>
        </w:rPr>
        <w:br/>
      </w:r>
      <w:r>
        <w:rPr>
          <w:rFonts w:hint="eastAsia"/>
        </w:rPr>
        <w:t>　　4.3 核心竞争力系统的升级途径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广东中小企业核心竞争力的调查与分析</w:t>
      </w:r>
      <w:r>
        <w:rPr>
          <w:rFonts w:hint="eastAsia"/>
        </w:rPr>
        <w:br/>
      </w:r>
      <w:r>
        <w:rPr>
          <w:rFonts w:hint="eastAsia"/>
        </w:rPr>
        <w:t>　　5.1 被调研企业概况</w:t>
      </w:r>
      <w:r>
        <w:rPr>
          <w:rFonts w:hint="eastAsia"/>
        </w:rPr>
        <w:br/>
      </w:r>
      <w:r>
        <w:rPr>
          <w:rFonts w:hint="eastAsia"/>
        </w:rPr>
        <w:t>　　5.2 被调研究企业竞争力现状的调查与分析</w:t>
      </w:r>
      <w:r>
        <w:rPr>
          <w:rFonts w:hint="eastAsia"/>
        </w:rPr>
        <w:br/>
      </w:r>
      <w:r>
        <w:rPr>
          <w:rFonts w:hint="eastAsia"/>
        </w:rPr>
        <w:t>　　　　5.2.1 被调研企业核心竞争力现状</w:t>
      </w:r>
      <w:r>
        <w:rPr>
          <w:rFonts w:hint="eastAsia"/>
        </w:rPr>
        <w:br/>
      </w:r>
      <w:r>
        <w:rPr>
          <w:rFonts w:hint="eastAsia"/>
        </w:rPr>
        <w:t>　　　　5.2.2 被调研企业核心竞争力成长维度介绍</w:t>
      </w:r>
      <w:r>
        <w:rPr>
          <w:rFonts w:hint="eastAsia"/>
        </w:rPr>
        <w:br/>
      </w:r>
      <w:r>
        <w:rPr>
          <w:rFonts w:hint="eastAsia"/>
        </w:rPr>
        <w:t>　　　　5.2.3 被调研企业核心竞争力内部维度分析</w:t>
      </w:r>
      <w:r>
        <w:rPr>
          <w:rFonts w:hint="eastAsia"/>
        </w:rPr>
        <w:br/>
      </w:r>
      <w:r>
        <w:rPr>
          <w:rFonts w:hint="eastAsia"/>
        </w:rPr>
        <w:t>　　　　5.2.4 被调研企业核心竞争力外部维度分析</w:t>
      </w:r>
      <w:r>
        <w:rPr>
          <w:rFonts w:hint="eastAsia"/>
        </w:rPr>
        <w:br/>
      </w:r>
      <w:r>
        <w:rPr>
          <w:rFonts w:hint="eastAsia"/>
        </w:rPr>
        <w:t>　　5.3 被调研企业核心竞争力发展的主要特点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广东科技型中小企业核心竞争力培育与提升思考</w:t>
      </w:r>
      <w:r>
        <w:rPr>
          <w:rFonts w:hint="eastAsia"/>
        </w:rPr>
        <w:br/>
      </w:r>
      <w:r>
        <w:rPr>
          <w:rFonts w:hint="eastAsia"/>
        </w:rPr>
        <w:t>　　6.1 基于资源和能力的核心竞争力培育</w:t>
      </w:r>
      <w:r>
        <w:rPr>
          <w:rFonts w:hint="eastAsia"/>
        </w:rPr>
        <w:br/>
      </w:r>
      <w:r>
        <w:rPr>
          <w:rFonts w:hint="eastAsia"/>
        </w:rPr>
        <w:t>　　6.2 核心竞争力系统的动态提升管理</w:t>
      </w:r>
      <w:r>
        <w:rPr>
          <w:rFonts w:hint="eastAsia"/>
        </w:rPr>
        <w:br/>
      </w:r>
      <w:r>
        <w:rPr>
          <w:rFonts w:hint="eastAsia"/>
        </w:rPr>
        <w:t>　　　　6.2.1 创新是提升企业核心竞争力的关键</w:t>
      </w:r>
      <w:r>
        <w:rPr>
          <w:rFonts w:hint="eastAsia"/>
        </w:rPr>
        <w:br/>
      </w:r>
      <w:r>
        <w:rPr>
          <w:rFonts w:hint="eastAsia"/>
        </w:rPr>
        <w:t>　　　　6.2.2 价值链优化是提升企业核心竞争力的条件</w:t>
      </w:r>
      <w:r>
        <w:rPr>
          <w:rFonts w:hint="eastAsia"/>
        </w:rPr>
        <w:br/>
      </w:r>
      <w:r>
        <w:rPr>
          <w:rFonts w:hint="eastAsia"/>
        </w:rPr>
        <w:t>　　　　6.2.3 资金扶持是提升企业核心竞争力的保障</w:t>
      </w:r>
      <w:r>
        <w:rPr>
          <w:rFonts w:hint="eastAsia"/>
        </w:rPr>
        <w:br/>
      </w:r>
      <w:r>
        <w:rPr>
          <w:rFonts w:hint="eastAsia"/>
        </w:rPr>
        <w:t>　　6.3 核心竞争力培育与提升的宏观与微观思考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中-智-林-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db73888d54590" w:history="1">
        <w:r>
          <w:rPr>
            <w:rStyle w:val="Hyperlink"/>
          </w:rPr>
          <w:t>广东科技型中小企业核心竞争力研究报告（2009）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db73888d54590" w:history="1">
        <w:r>
          <w:rPr>
            <w:rStyle w:val="Hyperlink"/>
          </w:rPr>
          <w:t>https://www.20087.com/2009-05/R_guangdongkejixingzhongxiaoqiyehexinjBaoGao.html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4cdbd81b843c1" w:history="1">
      <w:r>
        <w:rPr>
          <w:rStyle w:val="Hyperlink"/>
        </w:rPr>
        <w:t>广东科技型中小企业核心竞争力研究报告（2009）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guangdongkejixingzhongxiaoqiyehexinjBaoGao.html" TargetMode="External" Id="Rf14db73888d5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guangdongkejixingzhongxiaoqiyehexinjBaoGao.html" TargetMode="External" Id="Rdd64cdbd81b8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2009-05-05T05:50:00Z</dcterms:created>
  <dcterms:modified xsi:type="dcterms:W3CDTF">2009-05-05T06:50:00Z</dcterms:modified>
  <dc:subject>广东科技型中小企业核心竞争力研究报告（2009）</dc:subject>
  <dc:title>广东科技型中小企业核心竞争力研究报告（2009）</dc:title>
  <cp:keywords>广东科技型中小企业核心竞争力研究报告（2009）</cp:keywords>
  <dc:description>广东科技型中小企业核心竞争力研究报告（2009）</dc:description>
</cp:coreProperties>
</file>