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b00b37aa44ade" w:history="1">
              <w:r>
                <w:rPr>
                  <w:rStyle w:val="Hyperlink"/>
                </w:rPr>
                <w:t>2008-2010年中国加湿器市场深度调查与发展前景研究报告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b00b37aa44ade" w:history="1">
              <w:r>
                <w:rPr>
                  <w:rStyle w:val="Hyperlink"/>
                </w:rPr>
                <w:t>2008-2010年中国加湿器市场深度调查与发展前景研究报告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b00b37aa44ade" w:history="1">
                <w:r>
                  <w:rPr>
                    <w:rStyle w:val="Hyperlink"/>
                  </w:rPr>
                  <w:t>https://www.20087.com/2009-05/R_2008_2010jiashiqishichangshendudiaocBaoGao.html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加湿器市场属性研究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加湿器国际市场发展经验</w:t>
      </w:r>
      <w:r>
        <w:rPr>
          <w:rFonts w:hint="eastAsia"/>
        </w:rPr>
        <w:br/>
      </w:r>
      <w:r>
        <w:rPr>
          <w:rFonts w:hint="eastAsia"/>
        </w:rPr>
        <w:t>　　第一节 美国市场经验</w:t>
      </w:r>
      <w:r>
        <w:rPr>
          <w:rFonts w:hint="eastAsia"/>
        </w:rPr>
        <w:br/>
      </w:r>
      <w:r>
        <w:rPr>
          <w:rFonts w:hint="eastAsia"/>
        </w:rPr>
        <w:t>　　　　一、加湿器发展历程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欧洲市场经验</w:t>
      </w:r>
      <w:r>
        <w:rPr>
          <w:rFonts w:hint="eastAsia"/>
        </w:rPr>
        <w:br/>
      </w:r>
      <w:r>
        <w:rPr>
          <w:rFonts w:hint="eastAsia"/>
        </w:rPr>
        <w:t>　　第三节 日本市场经验</w:t>
      </w:r>
      <w:r>
        <w:rPr>
          <w:rFonts w:hint="eastAsia"/>
        </w:rPr>
        <w:br/>
      </w:r>
      <w:r>
        <w:rPr>
          <w:rFonts w:hint="eastAsia"/>
        </w:rPr>
        <w:t>　　第四节 中国台湾市场经验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中国加湿器市场发展环境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中国加湿器市场供给现状及前景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加湿器市场现状</w:t>
      </w:r>
      <w:r>
        <w:rPr>
          <w:rFonts w:hint="eastAsia"/>
        </w:rPr>
        <w:br/>
      </w:r>
      <w:r>
        <w:rPr>
          <w:rFonts w:hint="eastAsia"/>
        </w:rPr>
        <w:t>　　　　一、市场波动非常大</w:t>
      </w:r>
      <w:r>
        <w:rPr>
          <w:rFonts w:hint="eastAsia"/>
        </w:rPr>
        <w:br/>
      </w:r>
      <w:r>
        <w:rPr>
          <w:rFonts w:hint="eastAsia"/>
        </w:rPr>
        <w:t>　　　　二、厂家不断推出新品迎合市场需求</w:t>
      </w:r>
      <w:r>
        <w:rPr>
          <w:rFonts w:hint="eastAsia"/>
        </w:rPr>
        <w:br/>
      </w:r>
      <w:r>
        <w:rPr>
          <w:rFonts w:hint="eastAsia"/>
        </w:rPr>
        <w:t>　　　　三、消费者对于加湿器认识提高</w:t>
      </w:r>
      <w:r>
        <w:rPr>
          <w:rFonts w:hint="eastAsia"/>
        </w:rPr>
        <w:br/>
      </w:r>
      <w:r>
        <w:rPr>
          <w:rFonts w:hint="eastAsia"/>
        </w:rPr>
        <w:t>　　　　四、加湿器市场销售持续增长</w:t>
      </w:r>
      <w:r>
        <w:rPr>
          <w:rFonts w:hint="eastAsia"/>
        </w:rPr>
        <w:br/>
      </w:r>
      <w:r>
        <w:rPr>
          <w:rFonts w:hint="eastAsia"/>
        </w:rPr>
        <w:t>　　　　五、三大类型产品各有优势</w:t>
      </w:r>
      <w:r>
        <w:rPr>
          <w:rFonts w:hint="eastAsia"/>
        </w:rPr>
        <w:br/>
      </w:r>
      <w:r>
        <w:rPr>
          <w:rFonts w:hint="eastAsia"/>
        </w:rPr>
        <w:t>　　第三节 加湿器市场需求现状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第四节 加湿器市场区域现状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中国加湿器工商业市场需求现状及前景</w:t>
      </w:r>
      <w:r>
        <w:rPr>
          <w:rFonts w:hint="eastAsia"/>
        </w:rPr>
        <w:br/>
      </w:r>
      <w:r>
        <w:rPr>
          <w:rFonts w:hint="eastAsia"/>
        </w:rPr>
        <w:t>　　第一节 工商业市场需求结构</w:t>
      </w:r>
      <w:r>
        <w:rPr>
          <w:rFonts w:hint="eastAsia"/>
        </w:rPr>
        <w:br/>
      </w:r>
      <w:r>
        <w:rPr>
          <w:rFonts w:hint="eastAsia"/>
        </w:rPr>
        <w:t>　　第二节 工商业市场用户消费特性</w:t>
      </w:r>
      <w:r>
        <w:rPr>
          <w:rFonts w:hint="eastAsia"/>
        </w:rPr>
        <w:br/>
      </w:r>
      <w:r>
        <w:rPr>
          <w:rFonts w:hint="eastAsia"/>
        </w:rPr>
        <w:t>　　第三节 电子工业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第四节 纺织工业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第五节 精密机械业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第六节 医药工业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第七节 医院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加湿器领先企业中国加湿器市场竞争力研究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龙的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万利达</w:t>
      </w:r>
      <w:r>
        <w:rPr>
          <w:rFonts w:hint="eastAsia"/>
        </w:rPr>
        <w:br/>
      </w:r>
      <w:r>
        <w:rPr>
          <w:rFonts w:hint="eastAsia"/>
        </w:rPr>
        <w:t>　　第五节 奔腾</w:t>
      </w:r>
      <w:r>
        <w:rPr>
          <w:rFonts w:hint="eastAsia"/>
        </w:rPr>
        <w:br/>
      </w:r>
      <w:r>
        <w:rPr>
          <w:rFonts w:hint="eastAsia"/>
        </w:rPr>
        <w:t>　　第六节 康福尔</w:t>
      </w:r>
      <w:r>
        <w:rPr>
          <w:rFonts w:hint="eastAsia"/>
        </w:rPr>
        <w:br/>
      </w:r>
      <w:r>
        <w:rPr>
          <w:rFonts w:hint="eastAsia"/>
        </w:rPr>
        <w:t>　　第七节 金鹏</w:t>
      </w:r>
      <w:r>
        <w:rPr>
          <w:rFonts w:hint="eastAsia"/>
        </w:rPr>
        <w:br/>
      </w:r>
      <w:r>
        <w:rPr>
          <w:rFonts w:hint="eastAsia"/>
        </w:rPr>
        <w:t>　　第八节 飞利浦</w:t>
      </w:r>
      <w:r>
        <w:rPr>
          <w:rFonts w:hint="eastAsia"/>
        </w:rPr>
        <w:br/>
      </w:r>
      <w:r>
        <w:rPr>
          <w:rFonts w:hint="eastAsia"/>
        </w:rPr>
        <w:t>　　第九节 新宝</w:t>
      </w:r>
      <w:r>
        <w:rPr>
          <w:rFonts w:hint="eastAsia"/>
        </w:rPr>
        <w:br/>
      </w:r>
      <w:r>
        <w:rPr>
          <w:rFonts w:hint="eastAsia"/>
        </w:rPr>
        <w:t>　　第十节 格力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中国加湿器市场发展前景及机会研究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加湿器市场需求影响因素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加湿器市场前景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加湿器市场SWOT分析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加湿器市场机会分析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中-智林：加湿器市场投资风险分析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b00b37aa44ade" w:history="1">
        <w:r>
          <w:rPr>
            <w:rStyle w:val="Hyperlink"/>
          </w:rPr>
          <w:t>2008-2010年中国加湿器市场深度调查与发展前景研究报告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b00b37aa44ade" w:history="1">
        <w:r>
          <w:rPr>
            <w:rStyle w:val="Hyperlink"/>
          </w:rPr>
          <w:t>https://www.20087.com/2009-05/R_2008_2010jiashiqishichangshendudiaocBaoGao.html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6611df204a60" w:history="1">
      <w:r>
        <w:rPr>
          <w:rStyle w:val="Hyperlink"/>
        </w:rPr>
        <w:t>2008-2010年中国加湿器市场深度调查与发展前景研究报告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jiashiqishichangshendudiaocBaoGao.html" TargetMode="External" Id="R6b3b00b37aa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jiashiqishichangshendudiaocBaoGao.html" TargetMode="External" Id="R43546611df2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2009-05-20T02:44:00Z</dcterms:created>
  <dcterms:modified xsi:type="dcterms:W3CDTF">2009-05-20T03:44:00Z</dcterms:modified>
  <dc:subject>2008-2010年中国加湿器市场深度调查与发展前景研究报告</dc:subject>
  <dc:title>2008-2010年中国加湿器市场深度调查与发展前景研究报告</dc:title>
  <cp:keywords>2008-2010年中国加湿器市场深度调查与发展前景研究报告</cp:keywords>
  <dc:description>2008-2010年中国加湿器市场深度调查与发展前景研究报告</dc:description>
</cp:coreProperties>
</file>