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81d077909481a" w:history="1">
              <w:r>
                <w:rPr>
                  <w:rStyle w:val="Hyperlink"/>
                </w:rPr>
                <w:t>2008-2010年中国口腔清洁用品行业应对金融危机影响及发展策略咨询报告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81d077909481a" w:history="1">
              <w:r>
                <w:rPr>
                  <w:rStyle w:val="Hyperlink"/>
                </w:rPr>
                <w:t>2008-2010年中国口腔清洁用品行业应对金融危机影响及发展策略咨询报告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81d077909481a" w:history="1">
                <w:r>
                  <w:rPr>
                    <w:rStyle w:val="Hyperlink"/>
                  </w:rPr>
                  <w:t>https://www.20087.com/2009-05/R_2008_2010kouqiangqingjieyongpinyingdBaoGao.html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四、资本市场危机</w:t>
      </w:r>
      <w:r>
        <w:rPr>
          <w:rFonts w:hint="eastAsia"/>
        </w:rPr>
        <w:br/>
      </w:r>
      <w:r>
        <w:rPr>
          <w:rFonts w:hint="eastAsia"/>
        </w:rPr>
        <w:t>　　　　五、混合型危机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一、次贷的概念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美国次贷危机的成因和根源</w:t>
      </w:r>
      <w:r>
        <w:rPr>
          <w:rFonts w:hint="eastAsia"/>
        </w:rPr>
        <w:br/>
      </w:r>
      <w:r>
        <w:rPr>
          <w:rFonts w:hint="eastAsia"/>
        </w:rPr>
        <w:t>　　　　一、美国房市的调整</w:t>
      </w:r>
      <w:r>
        <w:rPr>
          <w:rFonts w:hint="eastAsia"/>
        </w:rPr>
        <w:br/>
      </w:r>
      <w:r>
        <w:rPr>
          <w:rFonts w:hint="eastAsia"/>
        </w:rPr>
        <w:t>　　　　二、贷款风险的产生</w:t>
      </w:r>
      <w:r>
        <w:rPr>
          <w:rFonts w:hint="eastAsia"/>
        </w:rPr>
        <w:br/>
      </w:r>
      <w:r>
        <w:rPr>
          <w:rFonts w:hint="eastAsia"/>
        </w:rPr>
        <w:t>　　第四节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一、次贷危机向全球的传导和蔓延情况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二、2008年世界各国的救市政策和成效</w:t>
      </w:r>
      <w:r>
        <w:rPr>
          <w:rFonts w:hint="eastAsia"/>
        </w:rPr>
        <w:br/>
      </w:r>
      <w:r>
        <w:rPr>
          <w:rFonts w:hint="eastAsia"/>
        </w:rPr>
        <w:t>　　　　三、当前危机的严重性和发展趋势分析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二、美国次贷危机深层次原因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二、次贷危机从信贷市场传导至资本市场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三、次贷危机从资本市场传导至信贷市场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四、次贷危机从金融市场传导至实体经济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五、次贷危机结论</w:t>
      </w:r>
      <w:r>
        <w:rPr>
          <w:rFonts w:hint="eastAsia"/>
        </w:rPr>
        <w:br/>
      </w:r>
      <w:r>
        <w:rPr>
          <w:rFonts w:hint="eastAsia"/>
        </w:rPr>
        <w:t>　　第三节 美国金融危机深层原因及发展阶段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第四节 美国金融危机的新发展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二、2008-2009年美国金融管理当局危机干预措施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三、2008-2009年美国拯救经济的计划</w:t>
      </w:r>
      <w:r>
        <w:rPr>
          <w:rFonts w:hint="eastAsia"/>
        </w:rPr>
        <w:br/>
      </w:r>
      <w:r>
        <w:rPr>
          <w:rFonts w:hint="eastAsia"/>
        </w:rPr>
        <w:t>　　第五节 美国次贷危机对经济的影响</w:t>
      </w:r>
      <w:r>
        <w:rPr>
          <w:rFonts w:hint="eastAsia"/>
        </w:rPr>
        <w:br/>
      </w:r>
      <w:r>
        <w:rPr>
          <w:rFonts w:hint="eastAsia"/>
        </w:rPr>
        <w:t>　　　　一、美国次贷危机对美国经济的影响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三、面对美国次贷危机中国应采取的措施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金融危机对全球经济的影响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2008年全球经济走势分析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一、2008年前三季度全球经济走势分析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二、2008年第四季度全球经济走势分析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一、2009-2010年欧盟经济发展现状分析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二、2009-2010年欧盟经济发展趋势预测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一、2009-2010年亚洲经济发展现状分析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二、2009-2010年亚洲经济发展趋势预测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一、2009-2010年日本经济发展现状分析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二、2009-2010年日本经济发展趋势预测</w:t>
      </w:r>
      <w:r>
        <w:rPr>
          <w:rFonts w:hint="eastAsia"/>
        </w:rPr>
        <w:br/>
      </w:r>
      <w:r>
        <w:rPr>
          <w:rFonts w:hint="eastAsia"/>
        </w:rPr>
        <w:t>　　第六节 2009-2010年韩国经济走势分析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二、2009-2010年韩国经济发展趋势预测</w:t>
      </w:r>
      <w:r>
        <w:rPr>
          <w:rFonts w:hint="eastAsia"/>
        </w:rPr>
        <w:br/>
      </w:r>
      <w:r>
        <w:rPr>
          <w:rFonts w:hint="eastAsia"/>
        </w:rPr>
        <w:t>　　第七节 金融危机对2009-2010年全球经济的影响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二、2009-2010年全球经济走势分析预测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三、2008年金融危机发展现状及趋势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二、2008年第四季度世界经济变化主要特点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三、2008年世界经济发展中存在的主要问题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四、应对国际经济变化的主要对策</w:t>
      </w:r>
      <w:r>
        <w:rPr>
          <w:rFonts w:hint="eastAsia"/>
        </w:rPr>
        <w:br/>
      </w:r>
      <w:r>
        <w:rPr>
          <w:rFonts w:hint="eastAsia"/>
        </w:rPr>
        <w:t>　　　　五、2009-2010年世界经济形势展望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四、2008年金融危机对拉美的影响</w:t>
      </w:r>
      <w:r>
        <w:rPr>
          <w:rFonts w:hint="eastAsia"/>
        </w:rPr>
        <w:br/>
      </w:r>
      <w:r>
        <w:rPr>
          <w:rFonts w:hint="eastAsia"/>
        </w:rPr>
        <w:t>　　第四节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>
        <w:rPr>
          <w:rFonts w:hint="eastAsia"/>
        </w:rPr>
        <w:t>　　第五节 (中智-林)2009-2010年全球各地应对策略研究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美国抵押贷款信用等级划分标准</w:t>
      </w:r>
      <w:r>
        <w:rPr>
          <w:rFonts w:hint="eastAsia"/>
        </w:rPr>
        <w:br/>
      </w:r>
      <w:r>
        <w:rPr>
          <w:rFonts w:hint="eastAsia"/>
        </w:rPr>
        <w:t>　　图表 美国的S&amp;P Case ShiHer房价指数</w:t>
      </w:r>
      <w:r>
        <w:rPr>
          <w:rFonts w:hint="eastAsia"/>
        </w:rPr>
        <w:br/>
      </w:r>
      <w:r>
        <w:rPr>
          <w:rFonts w:hint="eastAsia"/>
        </w:rPr>
        <w:t>　　图表 美国次级抵押贷款支持证券的主要购买方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2008年9-12月4家著名投资银行日均在险价值指数的变动情况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次贷危机爆发后主权财富基金对跨国金融机构的注资</w:t>
      </w:r>
      <w:r>
        <w:rPr>
          <w:rFonts w:hint="eastAsia"/>
        </w:rPr>
        <w:br/>
      </w:r>
      <w:r>
        <w:rPr>
          <w:rFonts w:hint="eastAsia"/>
        </w:rPr>
        <w:t>　　图表 TED息差的走势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美国大萧条前后的工业生产与零售物价指数</w:t>
      </w:r>
      <w:r>
        <w:rPr>
          <w:rFonts w:hint="eastAsia"/>
        </w:rPr>
        <w:br/>
      </w:r>
      <w:r>
        <w:rPr>
          <w:rFonts w:hint="eastAsia"/>
        </w:rPr>
        <w:t>　　图表 大萧条前后美国经济增长与股市表现</w:t>
      </w:r>
      <w:r>
        <w:rPr>
          <w:rFonts w:hint="eastAsia"/>
        </w:rPr>
        <w:br/>
      </w:r>
      <w:r>
        <w:rPr>
          <w:rFonts w:hint="eastAsia"/>
        </w:rPr>
        <w:t>　　图表 大萧条前后道琼斯工业指数</w:t>
      </w:r>
      <w:r>
        <w:rPr>
          <w:rFonts w:hint="eastAsia"/>
        </w:rPr>
        <w:br/>
      </w:r>
      <w:r>
        <w:rPr>
          <w:rFonts w:hint="eastAsia"/>
        </w:rPr>
        <w:t>　　图表 大萧条期间美国消费者价格指数走势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美国大萧条期间的主要经济政策及其效果</w:t>
      </w:r>
      <w:r>
        <w:rPr>
          <w:rFonts w:hint="eastAsia"/>
        </w:rPr>
        <w:br/>
      </w:r>
      <w:r>
        <w:rPr>
          <w:rFonts w:hint="eastAsia"/>
        </w:rPr>
        <w:t>　　图表 日本1990年前后经济增长情况</w:t>
      </w:r>
      <w:r>
        <w:rPr>
          <w:rFonts w:hint="eastAsia"/>
        </w:rPr>
        <w:br/>
      </w:r>
      <w:r>
        <w:rPr>
          <w:rFonts w:hint="eastAsia"/>
        </w:rPr>
        <w:t>　　图表 日本1990年前后资本流入与股市表现</w:t>
      </w:r>
      <w:r>
        <w:rPr>
          <w:rFonts w:hint="eastAsia"/>
        </w:rPr>
        <w:br/>
      </w:r>
      <w:r>
        <w:rPr>
          <w:rFonts w:hint="eastAsia"/>
        </w:rPr>
        <w:t>　　图表 日本1990年之前信用出现了快速大幅增长</w:t>
      </w:r>
      <w:r>
        <w:rPr>
          <w:rFonts w:hint="eastAsia"/>
        </w:rPr>
        <w:br/>
      </w:r>
      <w:r>
        <w:rPr>
          <w:rFonts w:hint="eastAsia"/>
        </w:rPr>
        <w:t>　　图表 日本1990年前后股指与东京地价指数</w:t>
      </w:r>
      <w:r>
        <w:rPr>
          <w:rFonts w:hint="eastAsia"/>
        </w:rPr>
        <w:br/>
      </w:r>
      <w:r>
        <w:rPr>
          <w:rFonts w:hint="eastAsia"/>
        </w:rPr>
        <w:t>　　图表 日本1990年前后零售物价指数</w:t>
      </w:r>
      <w:r>
        <w:rPr>
          <w:rFonts w:hint="eastAsia"/>
        </w:rPr>
        <w:br/>
      </w:r>
      <w:r>
        <w:rPr>
          <w:rFonts w:hint="eastAsia"/>
        </w:rPr>
        <w:t>　　图表 日经225指数</w:t>
      </w:r>
      <w:r>
        <w:rPr>
          <w:rFonts w:hint="eastAsia"/>
        </w:rPr>
        <w:br/>
      </w:r>
      <w:r>
        <w:rPr>
          <w:rFonts w:hint="eastAsia"/>
        </w:rPr>
        <w:t>　　图表 日本通胀状况与趋势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81d077909481a" w:history="1">
        <w:r>
          <w:rPr>
            <w:rStyle w:val="Hyperlink"/>
          </w:rPr>
          <w:t>2008-2010年中国口腔清洁用品行业应对金融危机影响及发展策略咨询报告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81d077909481a" w:history="1">
        <w:r>
          <w:rPr>
            <w:rStyle w:val="Hyperlink"/>
          </w:rPr>
          <w:t>https://www.20087.com/2009-05/R_2008_2010kouqiangqingjieyongpinyingdBaoGao.html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热点：吸附性义齿有几种档次、口腔清洁用品易燃吗、口腔用品有哪些、口腔清洁用品制造、种植牙后的含漱液要用多久、口腔清洁用品展会、刷牙百度百科、口腔清洁用品都有什么、口腔洗漱液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9eabccc80426c" w:history="1">
      <w:r>
        <w:rPr>
          <w:rStyle w:val="Hyperlink"/>
        </w:rPr>
        <w:t>2008-2010年中国口腔清洁用品行业应对金融危机影响及发展策略咨询报告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kouqiangqingjieyongpinyingdBaoGao.html" TargetMode="External" Id="R3ae81d077909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kouqiangqingjieyongpinyingdBaoGao.html" TargetMode="External" Id="R45e9eabccc80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2009-05-14T00:54:00Z</dcterms:created>
  <dcterms:modified xsi:type="dcterms:W3CDTF">2009-05-14T01:54:00Z</dcterms:modified>
  <dc:subject>2008-2010年中国口腔清洁用品行业应对金融危机影响及发展策略咨询报告</dc:subject>
  <dc:title>2008-2010年中国口腔清洁用品行业应对金融危机影响及发展策略咨询报告</dc:title>
  <cp:keywords>2008-2010年中国口腔清洁用品行业应对金融危机影响及发展策略咨询报告</cp:keywords>
  <dc:description>2008-2010年中国口腔清洁用品行业应对金融危机影响及发展策略咨询报告</dc:description>
</cp:coreProperties>
</file>