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067e6b4914f50" w:history="1">
              <w:r>
                <w:rPr>
                  <w:rStyle w:val="Hyperlink"/>
                </w:rPr>
                <w:t>2008-2010年中国空调扇市场深度调查与发展前景研究报告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067e6b4914f50" w:history="1">
              <w:r>
                <w:rPr>
                  <w:rStyle w:val="Hyperlink"/>
                </w:rPr>
                <w:t>2008-2010年中国空调扇市场深度调查与发展前景研究报告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067e6b4914f50" w:history="1">
                <w:r>
                  <w:rPr>
                    <w:rStyle w:val="Hyperlink"/>
                  </w:rPr>
                  <w:t>https://www.20087.com/2009-05/R_2008_2010kongdiaoshanshichangshendudBaoGao.html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空调扇市场属性研究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空调扇市场现状</w:t>
      </w:r>
      <w:r>
        <w:rPr>
          <w:rFonts w:hint="eastAsia"/>
        </w:rPr>
        <w:br/>
      </w:r>
      <w:r>
        <w:rPr>
          <w:rFonts w:hint="eastAsia"/>
        </w:rPr>
        <w:t>　　　　一、空调扇市场销售增长迅猛</w:t>
      </w:r>
      <w:r>
        <w:rPr>
          <w:rFonts w:hint="eastAsia"/>
        </w:rPr>
        <w:br/>
      </w:r>
      <w:r>
        <w:rPr>
          <w:rFonts w:hint="eastAsia"/>
        </w:rPr>
        <w:t>　　　　二、空调扇赢得中低端消费群青睐</w:t>
      </w:r>
      <w:r>
        <w:rPr>
          <w:rFonts w:hint="eastAsia"/>
        </w:rPr>
        <w:br/>
      </w:r>
      <w:r>
        <w:rPr>
          <w:rFonts w:hint="eastAsia"/>
        </w:rPr>
        <w:t>　　　　三、众多厂商投身其中</w:t>
      </w:r>
      <w:r>
        <w:rPr>
          <w:rFonts w:hint="eastAsia"/>
        </w:rPr>
        <w:br/>
      </w:r>
      <w:r>
        <w:rPr>
          <w:rFonts w:hint="eastAsia"/>
        </w:rPr>
        <w:t>　　　　四、市场较为集中</w:t>
      </w:r>
      <w:r>
        <w:rPr>
          <w:rFonts w:hint="eastAsia"/>
        </w:rPr>
        <w:br/>
      </w:r>
      <w:r>
        <w:rPr>
          <w:rFonts w:hint="eastAsia"/>
        </w:rPr>
        <w:t>　　　　五、市场格局仍杂乱无章</w:t>
      </w:r>
      <w:r>
        <w:rPr>
          <w:rFonts w:hint="eastAsia"/>
        </w:rPr>
        <w:br/>
      </w:r>
      <w:r>
        <w:rPr>
          <w:rFonts w:hint="eastAsia"/>
        </w:rPr>
        <w:t>　　第三节 空调扇市场热点</w:t>
      </w:r>
      <w:r>
        <w:rPr>
          <w:rFonts w:hint="eastAsia"/>
        </w:rPr>
        <w:br/>
      </w:r>
      <w:r>
        <w:rPr>
          <w:rFonts w:hint="eastAsia"/>
        </w:rPr>
        <w:t>　　　　一、北京市场提前启动</w:t>
      </w:r>
      <w:r>
        <w:rPr>
          <w:rFonts w:hint="eastAsia"/>
        </w:rPr>
        <w:br/>
      </w:r>
      <w:r>
        <w:rPr>
          <w:rFonts w:hint="eastAsia"/>
        </w:rPr>
        <w:t>　　　　二、2009年市场将受多重因素打压</w:t>
      </w:r>
      <w:r>
        <w:rPr>
          <w:rFonts w:hint="eastAsia"/>
        </w:rPr>
        <w:br/>
      </w:r>
      <w:r>
        <w:rPr>
          <w:rFonts w:hint="eastAsia"/>
        </w:rPr>
        <w:t>　　　　三、空调扇的制冷功能受到消费者质疑</w:t>
      </w:r>
      <w:r>
        <w:rPr>
          <w:rFonts w:hint="eastAsia"/>
        </w:rPr>
        <w:br/>
      </w:r>
      <w:r>
        <w:rPr>
          <w:rFonts w:hint="eastAsia"/>
        </w:rPr>
        <w:t>　　　　四、亚都推出带冷风机的空调扇</w:t>
      </w:r>
      <w:r>
        <w:rPr>
          <w:rFonts w:hint="eastAsia"/>
        </w:rPr>
        <w:br/>
      </w:r>
      <w:r>
        <w:rPr>
          <w:rFonts w:hint="eastAsia"/>
        </w:rPr>
        <w:t>　　　　五、节能产品普遍看好</w:t>
      </w:r>
      <w:r>
        <w:rPr>
          <w:rFonts w:hint="eastAsia"/>
        </w:rPr>
        <w:br/>
      </w:r>
      <w:r>
        <w:rPr>
          <w:rFonts w:hint="eastAsia"/>
        </w:rPr>
        <w:t>　　第四节 空调扇市场需求现状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空调扇市场区域现状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第六节 空调扇市场竞争趋势</w:t>
      </w:r>
      <w:r>
        <w:rPr>
          <w:rFonts w:hint="eastAsia"/>
        </w:rPr>
        <w:br/>
      </w:r>
      <w:r>
        <w:rPr>
          <w:rFonts w:hint="eastAsia"/>
        </w:rPr>
        <w:t>　　　　一、产品开发竞争趋势</w:t>
      </w:r>
      <w:r>
        <w:rPr>
          <w:rFonts w:hint="eastAsia"/>
        </w:rPr>
        <w:br/>
      </w:r>
      <w:r>
        <w:rPr>
          <w:rFonts w:hint="eastAsia"/>
        </w:rPr>
        <w:t>　　　　二、价格竞争趋势</w:t>
      </w:r>
      <w:r>
        <w:rPr>
          <w:rFonts w:hint="eastAsia"/>
        </w:rPr>
        <w:br/>
      </w:r>
      <w:r>
        <w:rPr>
          <w:rFonts w:hint="eastAsia"/>
        </w:rPr>
        <w:t>　　　　三、品牌竞争趋势</w:t>
      </w:r>
      <w:r>
        <w:rPr>
          <w:rFonts w:hint="eastAsia"/>
        </w:rPr>
        <w:br/>
      </w:r>
      <w:r>
        <w:rPr>
          <w:rFonts w:hint="eastAsia"/>
        </w:rPr>
        <w:t>　　　　四、渠道竞争趋势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领先企业中国空调扇市场竞争力研究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艾美特</w:t>
      </w:r>
      <w:r>
        <w:rPr>
          <w:rFonts w:hint="eastAsia"/>
        </w:rPr>
        <w:br/>
      </w:r>
      <w:r>
        <w:rPr>
          <w:rFonts w:hint="eastAsia"/>
        </w:rPr>
        <w:t>　　第三节 亚都</w:t>
      </w:r>
      <w:r>
        <w:rPr>
          <w:rFonts w:hint="eastAsia"/>
        </w:rPr>
        <w:br/>
      </w:r>
      <w:r>
        <w:rPr>
          <w:rFonts w:hint="eastAsia"/>
        </w:rPr>
        <w:t>　　第四节 联创</w:t>
      </w:r>
      <w:r>
        <w:rPr>
          <w:rFonts w:hint="eastAsia"/>
        </w:rPr>
        <w:br/>
      </w:r>
      <w:r>
        <w:rPr>
          <w:rFonts w:hint="eastAsia"/>
        </w:rPr>
        <w:t>　　第五节 先锋</w:t>
      </w:r>
      <w:r>
        <w:rPr>
          <w:rFonts w:hint="eastAsia"/>
        </w:rPr>
        <w:br/>
      </w:r>
      <w:r>
        <w:rPr>
          <w:rFonts w:hint="eastAsia"/>
        </w:rPr>
        <w:t>　　第六节 富士宝</w:t>
      </w:r>
      <w:r>
        <w:rPr>
          <w:rFonts w:hint="eastAsia"/>
        </w:rPr>
        <w:br/>
      </w:r>
      <w:r>
        <w:rPr>
          <w:rFonts w:hint="eastAsia"/>
        </w:rPr>
        <w:t>　　第七节 格力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空调扇市场需求影响因素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空调扇市场前景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空调扇市场SWOT分析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空调扇市场机会分析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中:智:林:　空调扇市场投资风险分析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067e6b4914f50" w:history="1">
        <w:r>
          <w:rPr>
            <w:rStyle w:val="Hyperlink"/>
          </w:rPr>
          <w:t>2008-2010年中国空调扇市场深度调查与发展前景研究报告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067e6b4914f50" w:history="1">
        <w:r>
          <w:rPr>
            <w:rStyle w:val="Hyperlink"/>
          </w:rPr>
          <w:t>https://www.20087.com/2009-05/R_2008_2010kongdiaoshanshichangshendudBaoGao.html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66b7aa54f48ae" w:history="1">
      <w:r>
        <w:rPr>
          <w:rStyle w:val="Hyperlink"/>
        </w:rPr>
        <w:t>2008-2010年中国空调扇市场深度调查与发展前景研究报告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kongdiaoshanshichangshendudBaoGao.html" TargetMode="External" Id="Ra73067e6b491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kongdiaoshanshichangshendudBaoGao.html" TargetMode="External" Id="R95666b7aa54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2009-05-20T06:34:00Z</dcterms:created>
  <dcterms:modified xsi:type="dcterms:W3CDTF">2009-05-20T07:34:00Z</dcterms:modified>
  <dc:subject>2008-2010年中国空调扇市场深度调查与发展前景研究报告</dc:subject>
  <dc:title>2008-2010年中国空调扇市场深度调查与发展前景研究报告</dc:title>
  <cp:keywords>2008-2010年中国空调扇市场深度调查与发展前景研究报告</cp:keywords>
  <dc:description>2008-2010年中国空调扇市场深度调查与发展前景研究报告</dc:description>
</cp:coreProperties>
</file>