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a5177af04c3a" w:history="1">
              <w:r>
                <w:rPr>
                  <w:rStyle w:val="Hyperlink"/>
                </w:rPr>
                <w:t>2009—2012年我国建筑设计院市场调研及产业投资咨询报告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a5177af04c3a" w:history="1">
              <w:r>
                <w:rPr>
                  <w:rStyle w:val="Hyperlink"/>
                </w:rPr>
                <w:t>2009—2012年我国建筑设计院市场调研及产业投资咨询报告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a5177af04c3a" w:history="1">
                <w:r>
                  <w:rPr>
                    <w:rStyle w:val="Hyperlink"/>
                  </w:rPr>
                  <w:t>https://www.20087.com/2009-05/R_20092012nianwoguojianzhushejiyuanshiBaoGao.html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建筑设计院是从事建筑设计、规划和咨询的专业机构，随着城市化进程的加快，建筑设计院在城市规划、绿色建筑和文化遗产保护等方面发挥着重要作用。近年来，数字化和BIM(Building Information Modeling)技术的应用，提升了建筑设计的精确度和协作效率，同时，可持续设计原则的融入，推动了绿色建筑和被动房的发展。</w:t>
      </w:r>
      <w:r>
        <w:rPr>
          <w:rFonts w:hint="eastAsia"/>
        </w:rPr>
        <w:br/>
      </w:r>
      <w:r>
        <w:rPr>
          <w:rFonts w:hint="eastAsia"/>
        </w:rPr>
        <w:t>　　未来，建筑设计院将更加注重创新设计和跨学科合作。市场调研网指出，通过集成人工智能和机器学习，建筑设计将实现更加个性化和情境感知的设计方案，满足用户需求和环境适应性。同时，跨领域专家的参与，如环境科学家、数据分析师和用户体验设计师，将促进建筑设计的综合性和前瞻性，推动建筑行业的创新发展。</w:t>
      </w:r>
      <w:r>
        <w:rPr>
          <w:rFonts w:hint="eastAsia"/>
        </w:rPr>
        <w:br/>
      </w:r>
      <w:r>
        <w:rPr>
          <w:rFonts w:hint="eastAsia"/>
        </w:rPr>
        <w:t>　　《2009—2012年我国建筑设计院市场调研及投资咨询报告》依托我们多年对建筑设计院行业的研究，结合建筑设计院行业历年供需关系变化规律，对建筑设计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建筑设计院市场调研及投资咨询报告》对我国建筑设计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六、金融危机对建筑设计院行业影响分析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中国建筑设计院市场规模分析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2005-2007年中国建筑设计院市场规模分析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2007年我国建筑设计院区域结构分析</w:t>
      </w:r>
      <w:r>
        <w:rPr>
          <w:rFonts w:hint="eastAsia"/>
        </w:rPr>
        <w:br/>
      </w:r>
      <w:r>
        <w:rPr>
          <w:rFonts w:hint="eastAsia"/>
        </w:rPr>
        <w:t>　　第三节 中国建筑设计院区域市场规模分析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2009—2012年中国建筑设计院市场规模预测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中国建筑设计院需求与消费状况分析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2004-2007年中国建筑设计院产量统计分析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2004-2007年中国建筑设计院历年消费量统计分析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中国建筑设计院消费者消费偏好调查分析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中国建筑设计院消费者对其价格的敏感度分析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中国建筑设计院行业市场价格分析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2004-2007年中国建筑设计院行业平均价格趋向势分析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2009-2012年中国建筑设计院行业价格趋向预测分析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2004-2007年中国建筑设计院行业进出口特征分析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2004-2007年中国建筑设计院行业进出口量分析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一、2004-2007年中国建筑设计院行业进口分析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二、2004-2007年中国建筑设计院行业出口分析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2009-2012年中国建筑设计院行业进出口市场预测分析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一、2009-2012年中国建筑设计院行业进口预测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二、2009-2012年中国建筑设计院行业出口预测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建筑设计院优势品牌企业分析</w:t>
      </w:r>
      <w:r>
        <w:rPr>
          <w:rFonts w:hint="eastAsia"/>
        </w:rPr>
        <w:br/>
      </w:r>
      <w:r>
        <w:rPr>
          <w:rFonts w:hint="eastAsia"/>
        </w:rPr>
        <w:t>　　第一节 中国建筑设计研究院（中国驰名商标）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北京市建筑设计研究院（中国驰名商标）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中南建筑设计院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天津市建筑设计院（中国驰名商标）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上海建筑设计研究院有限公司（一线品牌）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中国建筑设计院行业竞争格局分析</w:t>
      </w:r>
      <w:r>
        <w:rPr>
          <w:rFonts w:hint="eastAsia"/>
        </w:rPr>
        <w:br/>
      </w:r>
      <w:r>
        <w:rPr>
          <w:rFonts w:hint="eastAsia"/>
        </w:rPr>
        <w:t>　　第一节 建筑设计院行业历史竞争格局概况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一、建筑设计院行业集中度分析</w:t>
      </w:r>
      <w:r>
        <w:rPr>
          <w:rFonts w:hint="eastAsia"/>
        </w:rPr>
        <w:br/>
      </w:r>
      <w:r>
        <w:rPr>
          <w:rFonts w:hint="eastAsia"/>
        </w:rPr>
        <w:t>　　　　二、建筑设计院行业竞争程度分析</w:t>
      </w:r>
      <w:r>
        <w:rPr>
          <w:rFonts w:hint="eastAsia"/>
        </w:rPr>
        <w:br/>
      </w:r>
      <w:r>
        <w:rPr>
          <w:rFonts w:hint="eastAsia"/>
        </w:rPr>
        <w:t>　　第二节 建筑设计院行业企业竞争状况分析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年中国建筑设计院行业竞争格局展望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2009-2012年中国建筑设计院行业发展预测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一、2009-2012年建筑设计院行业工业总产值预测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二、2009-2012年建筑设计院行业销售收入预测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三、2009-2012年建筑设计院行业总资产预测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2009-2012年我国建筑设计院行业投资价值与投资策略分析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建筑设计院行业投资价值分析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2009-2012年中国建筑设计院行业投资风险预警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(中.智.林)建筑设计院行业投资策略分析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a5177af04c3a" w:history="1">
        <w:r>
          <w:rPr>
            <w:rStyle w:val="Hyperlink"/>
          </w:rPr>
          <w:t>2009—2012年我国建筑设计院市场调研及产业投资咨询报告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a5177af04c3a" w:history="1">
        <w:r>
          <w:rPr>
            <w:rStyle w:val="Hyperlink"/>
          </w:rPr>
          <w:t>https://www.20087.com/2009-05/R_20092012nianwoguojianzhushejiyuanshiBaoGao.html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热点：建筑设计院还能撑多久、建筑设计院工资一般多少、建筑设计院是铁饭碗吗、建筑设计院士名单、建筑设计院2025校园招聘公告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a14cedb848c4" w:history="1">
      <w:r>
        <w:rPr>
          <w:rStyle w:val="Hyperlink"/>
        </w:rPr>
        <w:t>2009—2012年我国建筑设计院市场调研及产业投资咨询报告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jianzhushejiyuanshiBaoGao.html" TargetMode="External" Id="R98dfa5177af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jianzhushejiyuanshiBaoGao.html" TargetMode="External" Id="Rd42ea14cedb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2009-05-04T02:05:00Z</dcterms:created>
  <dcterms:modified xsi:type="dcterms:W3CDTF">2009-05-04T03:05:00Z</dcterms:modified>
  <dc:subject>2009—2012年我国建筑设计院市场调研及产业投资咨询报告</dc:subject>
  <dc:title>2009—2012年我国建筑设计院市场调研及产业投资咨询报告</dc:title>
  <cp:keywords>2009—2012年我国建筑设计院市场调研及产业投资咨询报告</cp:keywords>
  <dc:description>2009—2012年我国建筑设计院市场调研及产业投资咨询报告</dc:description>
</cp:coreProperties>
</file>