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86b320c7a4ab0" w:history="1">
              <w:r>
                <w:rPr>
                  <w:rStyle w:val="Hyperlink"/>
                </w:rPr>
                <w:t>2009—2012年我国足浴器市场调研及产业投资咨询报告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86b320c7a4ab0" w:history="1">
              <w:r>
                <w:rPr>
                  <w:rStyle w:val="Hyperlink"/>
                </w:rPr>
                <w:t>2009—2012年我国足浴器市场调研及产业投资咨询报告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86b320c7a4ab0" w:history="1">
                <w:r>
                  <w:rPr>
                    <w:rStyle w:val="Hyperlink"/>
                  </w:rPr>
                  <w:t>https://www.20087.com/2009-05/R_20092012nianwoguozuyuqishichangdiaoy573BaoGao.html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六、金融危机对足浴器行业影响分析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2005-2007年中国足浴器市场规模分析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2007年我国足浴器区域结构分析</w:t>
      </w:r>
      <w:r>
        <w:rPr>
          <w:rFonts w:hint="eastAsia"/>
        </w:rPr>
        <w:br/>
      </w:r>
      <w:r>
        <w:rPr>
          <w:rFonts w:hint="eastAsia"/>
        </w:rPr>
        <w:t>　　第三节 中国足浴器区域市场规模分析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2009—2012年中国足浴器市场规模预测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中国足浴器需求与消费状况分析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2004-2007年中国足浴器产量统计分析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2004-2007年中国足浴器历年消费量统计分析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中国足浴器消费者消费偏好调查分析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中国足浴器消费者对其价格的敏感度分析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中国足浴器行业市场价格分析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2004-2007年中国足浴器行业平均价格趋向势分析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2009-2012年中国足浴器行业价格趋向预测分析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2004-2007年中国足浴器行业进出口特征分析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2004-2007年中国足浴器行业进出口量分析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一、2004-2007年中国足浴器行业进口分析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二、2004-2007年中国足浴器行业出口分析</w:t>
      </w:r>
      <w:r>
        <w:rPr>
          <w:rFonts w:hint="eastAsia"/>
        </w:rPr>
        <w:br/>
      </w:r>
      <w:r>
        <w:rPr>
          <w:rFonts w:hint="eastAsia"/>
        </w:rPr>
        <w:t>　　第三节 (中智:林)2009-2012年中国足浴器行业进出口市场预测分析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一、2009-2012年中国足浴器行业进口预测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二、2009-2012年中国足浴器行业出口预测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86b320c7a4ab0" w:history="1">
        <w:r>
          <w:rPr>
            <w:rStyle w:val="Hyperlink"/>
          </w:rPr>
          <w:t>2009—2012年我国足浴器市场调研及产业投资咨询报告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86b320c7a4ab0" w:history="1">
        <w:r>
          <w:rPr>
            <w:rStyle w:val="Hyperlink"/>
          </w:rPr>
          <w:t>https://www.20087.com/2009-05/R_20092012nianwoguozuyuqishichangdiaoy573BaoGao.html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热点：足浴球泡脚有什么功效、足浴器的使用方法、佳帮手好还是大卫好、美的足浴器、杜蕾斯好还是多乐士好、足浴器不加热怎么回事、宅小净是杂牌子还是名牌、足浴器多少钱一台、家里有必要买按摩椅吗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16352e97b469b" w:history="1">
      <w:r>
        <w:rPr>
          <w:rStyle w:val="Hyperlink"/>
        </w:rPr>
        <w:t>2009—2012年我国足浴器市场调研及产业投资咨询报告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zuyuqishichangdiaoy573BaoGao.html" TargetMode="External" Id="R17386b320c7a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zuyuqishichangdiaoy573BaoGao.html" TargetMode="External" Id="Rb1f16352e97b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2009-05-14T02:38:00Z</dcterms:created>
  <dcterms:modified xsi:type="dcterms:W3CDTF">2009-05-14T03:38:00Z</dcterms:modified>
  <dc:subject>2009—2012年我国足浴器市场调研及产业投资咨询报告</dc:subject>
  <dc:title>2009—2012年我国足浴器市场调研及产业投资咨询报告</dc:title>
  <cp:keywords>2009—2012年我国足浴器市场调研及产业投资咨询报告</cp:keywords>
  <dc:description>2009—2012年我国足浴器市场调研及产业投资咨询报告</dc:description>
</cp:coreProperties>
</file>