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c2ee648458f43eb" w:history="1">
              <w:r>
                <w:rPr>
                  <w:rStyle w:val="Hyperlink"/>
                </w:rPr>
                <w:t>2009—2012年我国钢笔品牌品牌市场调研及产业投资咨询报告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c2ee648458f43eb" w:history="1">
              <w:r>
                <w:rPr>
                  <w:rStyle w:val="Hyperlink"/>
                </w:rPr>
                <w:t>2009—2012年我国钢笔品牌品牌市场调研及产业投资咨询报告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0235805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电子版：9800 元　　纸介＋电子版：10000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电子版：8820 元　　纸介＋电子版：9120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c2ee648458f43eb" w:history="1">
                <w:r>
                  <w:rPr>
                    <w:rStyle w:val="Hyperlink"/>
                  </w:rPr>
                  <w:t>https://www.20087.com/2009-05/R_20092012nianwoguogangbipinpaipinpaisBaoGao.html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2009—2012年我国钢笔品牌市场调研及投资咨询报告》依托我们多年对钢笔品牌行业的研究，结合钢笔品牌行业历年供需关系变化规律，对钢笔品牌行业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《2009—2012年我国钢笔品牌市场调研及投资咨询报告》对我国钢笔品牌的市场环境、生产经营、产品市场、品牌竞争、产品进出口、行业投资环境以及可持续发展等问题进行了详实系统地分析和预测。并在此基础上，对行业发展趋势做出了定性与定量相结合的分析预测。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t>　　本研究报告数据主要采用国家统计数据，海关总署，问卷调查数据，银行采集数据、税务部门采集数据、证券交易采集数据，商务部采集数据以及各类市场监测数据库。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中国钢笔品牌品牌行业发展环境分析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六、金融危机对钢笔品牌品牌行业影响分析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第三节 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一、人口规模分析</w:t>
      </w:r>
      <w:r>
        <w:rPr>
          <w:rFonts w:hint="eastAsia"/>
        </w:rPr>
        <w:br/>
      </w:r>
      <w:r>
        <w:rPr>
          <w:rFonts w:hint="eastAsia"/>
        </w:rPr>
        <w:t>　　　　二、年龄结构分析</w:t>
      </w:r>
      <w:r>
        <w:rPr>
          <w:rFonts w:hint="eastAsia"/>
        </w:rPr>
        <w:br/>
      </w:r>
      <w:r>
        <w:rPr>
          <w:rFonts w:hint="eastAsia"/>
        </w:rPr>
        <w:t>　　　　三、学历结构分析</w:t>
      </w:r>
      <w:r>
        <w:rPr>
          <w:rFonts w:hint="eastAsia"/>
        </w:rPr>
        <w:br/>
      </w:r>
      <w:r>
        <w:rPr>
          <w:rFonts w:hint="eastAsia"/>
        </w:rPr>
        <w:t>　　第四节 技术环境分析</w:t>
      </w:r>
      <w:r>
        <w:rPr>
          <w:rFonts w:hint="eastAsia"/>
        </w:rPr>
        <w:br/>
      </w:r>
      <w:r>
        <w:rPr>
          <w:rFonts w:hint="eastAsia"/>
        </w:rPr>
        <w:t>　　　　一、技术发展现状</w:t>
      </w:r>
      <w:r>
        <w:rPr>
          <w:rFonts w:hint="eastAsia"/>
        </w:rPr>
        <w:br/>
      </w:r>
      <w:r>
        <w:rPr>
          <w:rFonts w:hint="eastAsia"/>
        </w:rPr>
        <w:t>　　　　二、新技术的发展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中国钢笔品牌品牌市场规模分析</w:t>
      </w:r>
      <w:r>
        <w:rPr>
          <w:rFonts w:hint="eastAsia"/>
        </w:rPr>
        <w:br/>
      </w:r>
      <w:r>
        <w:rPr>
          <w:rFonts w:hint="eastAsia"/>
        </w:rPr>
        <w:t>　　第一节 2005-2007年中国钢笔品牌品牌市场规模分析</w:t>
      </w:r>
      <w:r>
        <w:rPr>
          <w:rFonts w:hint="eastAsia"/>
        </w:rPr>
        <w:br/>
      </w:r>
      <w:r>
        <w:rPr>
          <w:rFonts w:hint="eastAsia"/>
        </w:rPr>
        <w:t>　　第二节 2007年我国钢笔品牌品牌区域结构分析</w:t>
      </w:r>
      <w:r>
        <w:rPr>
          <w:rFonts w:hint="eastAsia"/>
        </w:rPr>
        <w:br/>
      </w:r>
      <w:r>
        <w:rPr>
          <w:rFonts w:hint="eastAsia"/>
        </w:rPr>
        <w:t>　　第三节 中国钢笔品牌品牌区域市场规模分析</w:t>
      </w:r>
      <w:r>
        <w:rPr>
          <w:rFonts w:hint="eastAsia"/>
        </w:rPr>
        <w:br/>
      </w:r>
      <w:r>
        <w:rPr>
          <w:rFonts w:hint="eastAsia"/>
        </w:rPr>
        <w:t>　　　　一、东北地区市场规模分析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六、西部地区市场规模分析</w:t>
      </w:r>
      <w:r>
        <w:rPr>
          <w:rFonts w:hint="eastAsia"/>
        </w:rPr>
        <w:br/>
      </w:r>
      <w:r>
        <w:rPr>
          <w:rFonts w:hint="eastAsia"/>
        </w:rPr>
        <w:t>　　第四节 2009—2012年中国钢笔品牌品牌市场规模预测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中国钢笔品牌品牌需求与消费状况分析</w:t>
      </w:r>
      <w:r>
        <w:rPr>
          <w:rFonts w:hint="eastAsia"/>
        </w:rPr>
        <w:br/>
      </w:r>
      <w:r>
        <w:rPr>
          <w:rFonts w:hint="eastAsia"/>
        </w:rPr>
        <w:t>　　第一节 2004-2007年中国钢笔品牌品牌产量统计分析</w:t>
      </w:r>
      <w:r>
        <w:rPr>
          <w:rFonts w:hint="eastAsia"/>
        </w:rPr>
        <w:br/>
      </w:r>
      <w:r>
        <w:rPr>
          <w:rFonts w:hint="eastAsia"/>
        </w:rPr>
        <w:t>　　第二节 2004-2007年中国钢笔品牌品牌历年消费量统计分析</w:t>
      </w:r>
      <w:r>
        <w:rPr>
          <w:rFonts w:hint="eastAsia"/>
        </w:rPr>
        <w:br/>
      </w:r>
      <w:r>
        <w:rPr>
          <w:rFonts w:hint="eastAsia"/>
        </w:rPr>
        <w:t>　　第三节 中国钢笔品牌品牌消费者消费偏好调查分析</w:t>
      </w:r>
      <w:r>
        <w:rPr>
          <w:rFonts w:hint="eastAsia"/>
        </w:rPr>
        <w:br/>
      </w:r>
      <w:r>
        <w:rPr>
          <w:rFonts w:hint="eastAsia"/>
        </w:rPr>
        <w:t>　　第四节 中国钢笔品牌品牌消费者对其价格的敏感度分析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中国钢笔品牌品牌行业市场价格分析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2004-2007年中国钢笔品牌品牌行业平均价格趋向势分析</w:t>
      </w:r>
      <w:r>
        <w:rPr>
          <w:rFonts w:hint="eastAsia"/>
        </w:rPr>
        <w:br/>
      </w:r>
      <w:r>
        <w:rPr>
          <w:rFonts w:hint="eastAsia"/>
        </w:rPr>
        <w:t>　　第三节 2009-2012年中国钢笔品牌品牌行业价格趋向预测分析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中国钢笔品牌品牌行业进出口市场情况分析</w:t>
      </w:r>
      <w:r>
        <w:rPr>
          <w:rFonts w:hint="eastAsia"/>
        </w:rPr>
        <w:br/>
      </w:r>
      <w:r>
        <w:rPr>
          <w:rFonts w:hint="eastAsia"/>
        </w:rPr>
        <w:t>　　第一节 2004-2007年中国钢笔品牌品牌行业进出口特征分析</w:t>
      </w:r>
      <w:r>
        <w:rPr>
          <w:rFonts w:hint="eastAsia"/>
        </w:rPr>
        <w:br/>
      </w:r>
      <w:r>
        <w:rPr>
          <w:rFonts w:hint="eastAsia"/>
        </w:rPr>
        <w:t>　　第二节 2004-2007年中国钢笔品牌品牌行业进出口量分析</w:t>
      </w:r>
      <w:r>
        <w:rPr>
          <w:rFonts w:hint="eastAsia"/>
        </w:rPr>
        <w:br/>
      </w:r>
      <w:r>
        <w:rPr>
          <w:rFonts w:hint="eastAsia"/>
        </w:rPr>
        <w:t>　　　　一、2004-2007年中国钢笔品牌品牌行业进口分析</w:t>
      </w:r>
      <w:r>
        <w:rPr>
          <w:rFonts w:hint="eastAsia"/>
        </w:rPr>
        <w:br/>
      </w:r>
      <w:r>
        <w:rPr>
          <w:rFonts w:hint="eastAsia"/>
        </w:rPr>
        <w:t>　　　　二、2004-2007年中国钢笔品牌品牌行业出口分析</w:t>
      </w:r>
      <w:r>
        <w:rPr>
          <w:rFonts w:hint="eastAsia"/>
        </w:rPr>
        <w:br/>
      </w:r>
      <w:r>
        <w:rPr>
          <w:rFonts w:hint="eastAsia"/>
        </w:rPr>
        <w:t>　　第三节 2009-2012年中国钢笔品牌品牌行业进出口市场预测分析</w:t>
      </w:r>
      <w:r>
        <w:rPr>
          <w:rFonts w:hint="eastAsia"/>
        </w:rPr>
        <w:br/>
      </w:r>
      <w:r>
        <w:rPr>
          <w:rFonts w:hint="eastAsia"/>
        </w:rPr>
        <w:t>　　　　一、2009-2012年中国钢笔品牌品牌行业进口预测</w:t>
      </w:r>
      <w:r>
        <w:rPr>
          <w:rFonts w:hint="eastAsia"/>
        </w:rPr>
        <w:br/>
      </w:r>
      <w:r>
        <w:rPr>
          <w:rFonts w:hint="eastAsia"/>
        </w:rPr>
        <w:t>　　　　二、2009-2012年中国钢笔品牌品牌行业出口预测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钢笔品牌品牌优势品牌企业分析</w:t>
      </w:r>
      <w:r>
        <w:rPr>
          <w:rFonts w:hint="eastAsia"/>
        </w:rPr>
        <w:br/>
      </w:r>
      <w:r>
        <w:rPr>
          <w:rFonts w:hint="eastAsia"/>
        </w:rPr>
        <w:t>　　第一节 万宝龙（中国驰名商标）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第二节 派克（中国驰名商标）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第三节 英雄 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第四节 毕加索（中国驰名商标）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第五节 公爵（一线品牌）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第六节 其他企业。。。。。省略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中国钢笔品牌品牌行业竞争格局分析</w:t>
      </w:r>
      <w:r>
        <w:rPr>
          <w:rFonts w:hint="eastAsia"/>
        </w:rPr>
        <w:br/>
      </w:r>
      <w:r>
        <w:rPr>
          <w:rFonts w:hint="eastAsia"/>
        </w:rPr>
        <w:t>　　第一节 钢笔品牌品牌行业历史竞争格局概况</w:t>
      </w:r>
      <w:r>
        <w:rPr>
          <w:rFonts w:hint="eastAsia"/>
        </w:rPr>
        <w:br/>
      </w:r>
      <w:r>
        <w:rPr>
          <w:rFonts w:hint="eastAsia"/>
        </w:rPr>
        <w:t>　　　　一、钢笔品牌品牌行业集中度分析</w:t>
      </w:r>
      <w:r>
        <w:rPr>
          <w:rFonts w:hint="eastAsia"/>
        </w:rPr>
        <w:br/>
      </w:r>
      <w:r>
        <w:rPr>
          <w:rFonts w:hint="eastAsia"/>
        </w:rPr>
        <w:t>　　　　二、钢笔品牌品牌行业竞争程度分析</w:t>
      </w:r>
      <w:r>
        <w:rPr>
          <w:rFonts w:hint="eastAsia"/>
        </w:rPr>
        <w:br/>
      </w:r>
      <w:r>
        <w:rPr>
          <w:rFonts w:hint="eastAsia"/>
        </w:rPr>
        <w:t>　　第二节 钢笔品牌品牌行业企业竞争状况分析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国内外企业发展的SWOT模型分析</w:t>
      </w:r>
      <w:r>
        <w:rPr>
          <w:rFonts w:hint="eastAsia"/>
        </w:rPr>
        <w:br/>
      </w:r>
      <w:r>
        <w:rPr>
          <w:rFonts w:hint="eastAsia"/>
        </w:rPr>
        <w:t>　　第四节 2007-2012 年中国钢笔品牌品牌行业竞争格局展望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2009-2012年中国钢笔品牌品牌行业发展预测</w:t>
      </w:r>
      <w:r>
        <w:rPr>
          <w:rFonts w:hint="eastAsia"/>
        </w:rPr>
        <w:br/>
      </w:r>
      <w:r>
        <w:rPr>
          <w:rFonts w:hint="eastAsia"/>
        </w:rPr>
        <w:t>　　　　一、2009-2012年钢笔品牌品牌行业工业总产值预测</w:t>
      </w:r>
      <w:r>
        <w:rPr>
          <w:rFonts w:hint="eastAsia"/>
        </w:rPr>
        <w:br/>
      </w:r>
      <w:r>
        <w:rPr>
          <w:rFonts w:hint="eastAsia"/>
        </w:rPr>
        <w:t>　　　　二、2009-2012年钢笔品牌品牌行业销售收入预测</w:t>
      </w:r>
      <w:r>
        <w:rPr>
          <w:rFonts w:hint="eastAsia"/>
        </w:rPr>
        <w:br/>
      </w:r>
      <w:r>
        <w:rPr>
          <w:rFonts w:hint="eastAsia"/>
        </w:rPr>
        <w:t>　　　　三、2009-2012年钢笔品牌品牌行业总资产预测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2009-2012年我国钢笔品牌品牌行业投资价值与投资策略分析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钢笔品牌品牌行业投资价值分析</w:t>
      </w:r>
      <w:r>
        <w:rPr>
          <w:rFonts w:hint="eastAsia"/>
        </w:rPr>
        <w:br/>
      </w:r>
      <w:r>
        <w:rPr>
          <w:rFonts w:hint="eastAsia"/>
        </w:rPr>
        <w:t>　　　　一、行业盈利能力</w:t>
      </w:r>
      <w:r>
        <w:rPr>
          <w:rFonts w:hint="eastAsia"/>
        </w:rPr>
        <w:br/>
      </w:r>
      <w:r>
        <w:rPr>
          <w:rFonts w:hint="eastAsia"/>
        </w:rPr>
        <w:t>　　　　二、行业偿债能力</w:t>
      </w:r>
      <w:r>
        <w:rPr>
          <w:rFonts w:hint="eastAsia"/>
        </w:rPr>
        <w:br/>
      </w:r>
      <w:r>
        <w:rPr>
          <w:rFonts w:hint="eastAsia"/>
        </w:rPr>
        <w:t>　　　　三、行业发展能力</w:t>
      </w:r>
      <w:r>
        <w:rPr>
          <w:rFonts w:hint="eastAsia"/>
        </w:rPr>
        <w:br/>
      </w:r>
      <w:r>
        <w:rPr>
          <w:rFonts w:hint="eastAsia"/>
        </w:rPr>
        <w:t>　　第三节 2009-2012年中国钢笔品牌品牌行业投资风险预警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一、宏观调控风险预警</w:t>
      </w:r>
      <w:r>
        <w:rPr>
          <w:rFonts w:hint="eastAsia"/>
        </w:rPr>
        <w:br/>
      </w:r>
      <w:r>
        <w:rPr>
          <w:rFonts w:hint="eastAsia"/>
        </w:rPr>
        <w:t>　　　　二、行业竞争风险预警</w:t>
      </w:r>
      <w:r>
        <w:rPr>
          <w:rFonts w:hint="eastAsia"/>
        </w:rPr>
        <w:br/>
      </w:r>
      <w:r>
        <w:rPr>
          <w:rFonts w:hint="eastAsia"/>
        </w:rPr>
        <w:t>　　　　三、供需波动风险预警</w:t>
      </w:r>
      <w:r>
        <w:rPr>
          <w:rFonts w:hint="eastAsia"/>
        </w:rPr>
        <w:br/>
      </w:r>
      <w:r>
        <w:rPr>
          <w:rFonts w:hint="eastAsia"/>
        </w:rPr>
        <w:t>　　　　四、技术风险预警</w:t>
      </w:r>
      <w:r>
        <w:rPr>
          <w:rFonts w:hint="eastAsia"/>
        </w:rPr>
        <w:br/>
      </w:r>
      <w:r>
        <w:rPr>
          <w:rFonts w:hint="eastAsia"/>
        </w:rPr>
        <w:t>　　　　五、经营管理风险预警</w:t>
      </w:r>
      <w:r>
        <w:rPr>
          <w:rFonts w:hint="eastAsia"/>
        </w:rPr>
        <w:br/>
      </w:r>
      <w:r>
        <w:rPr>
          <w:rFonts w:hint="eastAsia"/>
        </w:rPr>
        <w:t>　　第四节 中.智.林.：钢笔品牌品牌行业投资策略分析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c2ee648458f43eb" w:history="1">
        <w:r>
          <w:rPr>
            <w:rStyle w:val="Hyperlink"/>
          </w:rPr>
          <w:t>2009—2012年我国钢笔品牌品牌市场调研及产业投资咨询报告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0235805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c2ee648458f43eb" w:history="1">
        <w:r>
          <w:rPr>
            <w:rStyle w:val="Hyperlink"/>
          </w:rPr>
          <w:t>https://www.20087.com/2009-05/R_20092012nianwoguogangbipinpaipinpaisBaoGao.html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568f2b89ee64df9" w:history="1">
      <w:r>
        <w:rPr>
          <w:rStyle w:val="Hyperlink"/>
        </w:rPr>
        <w:t>2009—2012年我国钢笔品牌品牌市场调研及产业投资咨询报告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5/R_20092012nianwoguogangbipinpaipinpaisBaoGao.html" TargetMode="External" Id="R0c2ee648458f43e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5/R_20092012nianwoguogangbipinpaipinpaisBaoGao.html" TargetMode="External" Id="R2568f2b89ee64df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2009-05-04T03:29:00Z</dcterms:created>
  <dcterms:modified xsi:type="dcterms:W3CDTF">2009-05-04T04:29:00Z</dcterms:modified>
  <dc:subject>2009—2012年我国钢笔品牌品牌市场调研及产业投资咨询报告</dc:subject>
  <dc:title>2009—2012年我国钢笔品牌品牌市场调研及产业投资咨询报告</dc:title>
  <cp:keywords>2009—2012年我国钢笔品牌品牌市场调研及产业投资咨询报告</cp:keywords>
  <dc:description>2009—2012年我国钢笔品牌品牌市场调研及产业投资咨询报告</dc:description>
</cp:coreProperties>
</file>