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df96e97014bb6" w:history="1">
              <w:r>
                <w:rPr>
                  <w:rStyle w:val="Hyperlink"/>
                </w:rPr>
                <w:t>2009年中国家电行业市场运行动态及投资分析报告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df96e97014bb6" w:history="1">
              <w:r>
                <w:rPr>
                  <w:rStyle w:val="Hyperlink"/>
                </w:rPr>
                <w:t>2009年中国家电行业市场运行动态及投资分析报告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ddf96e97014bb6" w:history="1">
                <w:r>
                  <w:rPr>
                    <w:rStyle w:val="Hyperlink"/>
                  </w:rPr>
                  <w:t>https://www.20087.com/2009-05/R_2009jiadianshichangyunxingdongtaijitBaoGao.html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ddf96e97014bb6" w:history="1">
        <w:r>
          <w:rPr>
            <w:rStyle w:val="Hyperlink"/>
          </w:rPr>
          <w:t>2009年中国家电行业市场运行动态及投资分析报告</w:t>
        </w:r>
      </w:hyperlink>
      <w:r>
        <w:rPr>
          <w:rFonts w:hint="eastAsia"/>
        </w:rPr>
        <w:t>》基于国家统计局及家电相关协会的权威数据，结合科研单位的详实资料，系统分析了家电行业的发展环境、产业链结构、市场供需状况及重点企业现状，并对家电行业市场前景及发展趋势作出科学预测。报告揭示了家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t>　　第一章 家电行业概述</w:t>
      </w:r>
      <w:r>
        <w:rPr>
          <w:rFonts w:hint="eastAsia"/>
        </w:rPr>
        <w:br/>
      </w:r>
      <w:r>
        <w:rPr>
          <w:rFonts w:hint="eastAsia"/>
        </w:rPr>
        <w:t>　　一、行业定义与研究范围</w:t>
      </w:r>
      <w:r>
        <w:rPr>
          <w:rFonts w:hint="eastAsia"/>
        </w:rPr>
        <w:br/>
      </w:r>
      <w:r>
        <w:rPr>
          <w:rFonts w:hint="eastAsia"/>
        </w:rPr>
        <w:t>　　二、行业地位</w:t>
      </w:r>
      <w:r>
        <w:rPr>
          <w:rFonts w:hint="eastAsia"/>
        </w:rPr>
        <w:br/>
      </w:r>
      <w:r>
        <w:rPr>
          <w:rFonts w:hint="eastAsia"/>
        </w:rPr>
        <w:t>　　（一）对经济增长的影响</w:t>
      </w:r>
      <w:r>
        <w:rPr>
          <w:rFonts w:hint="eastAsia"/>
        </w:rPr>
        <w:br/>
      </w:r>
      <w:r>
        <w:rPr>
          <w:rFonts w:hint="eastAsia"/>
        </w:rPr>
        <w:t>　　（二）对财政收入的影响</w:t>
      </w:r>
      <w:r>
        <w:rPr>
          <w:rFonts w:hint="eastAsia"/>
        </w:rPr>
        <w:br/>
      </w:r>
      <w:r>
        <w:rPr>
          <w:rFonts w:hint="eastAsia"/>
        </w:rPr>
        <w:t>　　（三）对人民生活的影响</w:t>
      </w:r>
      <w:r>
        <w:rPr>
          <w:rFonts w:hint="eastAsia"/>
        </w:rPr>
        <w:br/>
      </w:r>
      <w:r>
        <w:rPr>
          <w:rFonts w:hint="eastAsia"/>
        </w:rPr>
        <w:t>　　（四）对扩大内需的影响</w:t>
      </w:r>
      <w:r>
        <w:rPr>
          <w:rFonts w:hint="eastAsia"/>
        </w:rPr>
        <w:br/>
      </w:r>
      <w:r>
        <w:rPr>
          <w:rFonts w:hint="eastAsia"/>
        </w:rPr>
        <w:t>　　（五）行业关联度情况</w:t>
      </w:r>
      <w:r>
        <w:rPr>
          <w:rFonts w:hint="eastAsia"/>
        </w:rPr>
        <w:br/>
      </w:r>
      <w:r>
        <w:rPr>
          <w:rFonts w:hint="eastAsia"/>
        </w:rPr>
        <w:t>　　第二章 中国家电行业宏观经济环境分析</w:t>
      </w:r>
      <w:r>
        <w:rPr>
          <w:rFonts w:hint="eastAsia"/>
        </w:rPr>
        <w:br/>
      </w:r>
      <w:r>
        <w:rPr>
          <w:rFonts w:hint="eastAsia"/>
        </w:rPr>
        <w:t>　　一、2009-2010年全球宏观经济分析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二、金融危机对全球经济的影响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三、2009-2010年中国宏观经济环境分析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四、金融危机对中国经济的影响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t>　　第三章 中国家电行业政策技术环境分析</w:t>
      </w:r>
      <w:r>
        <w:rPr>
          <w:rFonts w:hint="eastAsia"/>
        </w:rPr>
        <w:br/>
      </w:r>
      <w:r>
        <w:rPr>
          <w:rFonts w:hint="eastAsia"/>
        </w:rPr>
        <w:t>　　一、政策法规环境分析</w:t>
      </w:r>
      <w:r>
        <w:rPr>
          <w:rFonts w:hint="eastAsia"/>
        </w:rPr>
        <w:br/>
      </w:r>
      <w:r>
        <w:rPr>
          <w:rFonts w:hint="eastAsia"/>
        </w:rPr>
        <w:t>　　（一）国家“十一五”规划</w:t>
      </w:r>
      <w:r>
        <w:rPr>
          <w:rFonts w:hint="eastAsia"/>
        </w:rPr>
        <w:br/>
      </w:r>
      <w:r>
        <w:rPr>
          <w:rFonts w:hint="eastAsia"/>
        </w:rPr>
        <w:t>　　（二）行业“十一五”规划</w:t>
      </w:r>
      <w:r>
        <w:rPr>
          <w:rFonts w:hint="eastAsia"/>
        </w:rPr>
        <w:br/>
      </w:r>
      <w:r>
        <w:rPr>
          <w:rFonts w:hint="eastAsia"/>
        </w:rPr>
        <w:t>　　（三）税收政策</w:t>
      </w:r>
      <w:r>
        <w:rPr>
          <w:rFonts w:hint="eastAsia"/>
        </w:rPr>
        <w:br/>
      </w:r>
      <w:r>
        <w:rPr>
          <w:rFonts w:hint="eastAsia"/>
        </w:rPr>
        <w:t>　　（四）行业标准</w:t>
      </w:r>
      <w:r>
        <w:rPr>
          <w:rFonts w:hint="eastAsia"/>
        </w:rPr>
        <w:br/>
      </w:r>
      <w:r>
        <w:rPr>
          <w:rFonts w:hint="eastAsia"/>
        </w:rPr>
        <w:t>　　（五）环保政策</w:t>
      </w:r>
      <w:r>
        <w:rPr>
          <w:rFonts w:hint="eastAsia"/>
        </w:rPr>
        <w:br/>
      </w:r>
      <w:r>
        <w:rPr>
          <w:rFonts w:hint="eastAsia"/>
        </w:rPr>
        <w:t>　　（六）投资政策</w:t>
      </w:r>
      <w:r>
        <w:rPr>
          <w:rFonts w:hint="eastAsia"/>
        </w:rPr>
        <w:br/>
      </w:r>
      <w:r>
        <w:rPr>
          <w:rFonts w:hint="eastAsia"/>
        </w:rPr>
        <w:t>　　（七）财政政策</w:t>
      </w:r>
      <w:r>
        <w:rPr>
          <w:rFonts w:hint="eastAsia"/>
        </w:rPr>
        <w:br/>
      </w:r>
      <w:r>
        <w:rPr>
          <w:rFonts w:hint="eastAsia"/>
        </w:rPr>
        <w:t>　　（八）政策走势及其影响</w:t>
      </w:r>
      <w:r>
        <w:rPr>
          <w:rFonts w:hint="eastAsia"/>
        </w:rPr>
        <w:br/>
      </w:r>
      <w:r>
        <w:rPr>
          <w:rFonts w:hint="eastAsia"/>
        </w:rPr>
        <w:t>　　二、技术环境分析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t>　　第四章 中国家电行业总体发展状况</w:t>
      </w:r>
      <w:r>
        <w:rPr>
          <w:rFonts w:hint="eastAsia"/>
        </w:rPr>
        <w:br/>
      </w:r>
      <w:r>
        <w:rPr>
          <w:rFonts w:hint="eastAsia"/>
        </w:rPr>
        <w:t>　　一、规模情况</w:t>
      </w:r>
      <w:r>
        <w:rPr>
          <w:rFonts w:hint="eastAsia"/>
        </w:rPr>
        <w:br/>
      </w:r>
      <w:r>
        <w:rPr>
          <w:rFonts w:hint="eastAsia"/>
        </w:rPr>
        <w:t>　　（一）单位规模</w:t>
      </w:r>
      <w:r>
        <w:rPr>
          <w:rFonts w:hint="eastAsia"/>
        </w:rPr>
        <w:br/>
      </w:r>
      <w:r>
        <w:rPr>
          <w:rFonts w:hint="eastAsia"/>
        </w:rPr>
        <w:t>　　（二）人员规模</w:t>
      </w:r>
      <w:r>
        <w:rPr>
          <w:rFonts w:hint="eastAsia"/>
        </w:rPr>
        <w:br/>
      </w:r>
      <w:r>
        <w:rPr>
          <w:rFonts w:hint="eastAsia"/>
        </w:rPr>
        <w:t>　　（三）资产规模</w:t>
      </w:r>
      <w:r>
        <w:rPr>
          <w:rFonts w:hint="eastAsia"/>
        </w:rPr>
        <w:br/>
      </w:r>
      <w:r>
        <w:rPr>
          <w:rFonts w:hint="eastAsia"/>
        </w:rPr>
        <w:t>　　（四）市场规模</w:t>
      </w:r>
      <w:r>
        <w:rPr>
          <w:rFonts w:hint="eastAsia"/>
        </w:rPr>
        <w:br/>
      </w:r>
      <w:r>
        <w:rPr>
          <w:rFonts w:hint="eastAsia"/>
        </w:rPr>
        <w:t>　　（五）敏感性分析</w:t>
      </w:r>
      <w:r>
        <w:rPr>
          <w:rFonts w:hint="eastAsia"/>
        </w:rPr>
        <w:br/>
      </w:r>
      <w:r>
        <w:rPr>
          <w:rFonts w:hint="eastAsia"/>
        </w:rPr>
        <w:t>　　二、产销情况</w:t>
      </w:r>
      <w:r>
        <w:rPr>
          <w:rFonts w:hint="eastAsia"/>
        </w:rPr>
        <w:br/>
      </w:r>
      <w:r>
        <w:rPr>
          <w:rFonts w:hint="eastAsia"/>
        </w:rPr>
        <w:t>　　（一）生产情况</w:t>
      </w:r>
      <w:r>
        <w:rPr>
          <w:rFonts w:hint="eastAsia"/>
        </w:rPr>
        <w:br/>
      </w:r>
      <w:r>
        <w:rPr>
          <w:rFonts w:hint="eastAsia"/>
        </w:rPr>
        <w:t>　　（二）销售情况</w:t>
      </w:r>
      <w:r>
        <w:rPr>
          <w:rFonts w:hint="eastAsia"/>
        </w:rPr>
        <w:br/>
      </w:r>
      <w:r>
        <w:rPr>
          <w:rFonts w:hint="eastAsia"/>
        </w:rPr>
        <w:t>　　（三）产销情况</w:t>
      </w:r>
      <w:r>
        <w:rPr>
          <w:rFonts w:hint="eastAsia"/>
        </w:rPr>
        <w:br/>
      </w:r>
      <w:r>
        <w:rPr>
          <w:rFonts w:hint="eastAsia"/>
        </w:rPr>
        <w:t>　　三、盈亏状况</w:t>
      </w:r>
      <w:r>
        <w:rPr>
          <w:rFonts w:hint="eastAsia"/>
        </w:rPr>
        <w:br/>
      </w:r>
      <w:r>
        <w:rPr>
          <w:rFonts w:hint="eastAsia"/>
        </w:rPr>
        <w:t>　　（一）盈利状况</w:t>
      </w:r>
      <w:r>
        <w:rPr>
          <w:rFonts w:hint="eastAsia"/>
        </w:rPr>
        <w:br/>
      </w:r>
      <w:r>
        <w:rPr>
          <w:rFonts w:hint="eastAsia"/>
        </w:rPr>
        <w:t>　　（二）亏损状况</w:t>
      </w:r>
      <w:r>
        <w:rPr>
          <w:rFonts w:hint="eastAsia"/>
        </w:rPr>
        <w:br/>
      </w:r>
      <w:r>
        <w:rPr>
          <w:rFonts w:hint="eastAsia"/>
        </w:rPr>
        <w:t>　　四、财务能力</w:t>
      </w:r>
      <w:r>
        <w:rPr>
          <w:rFonts w:hint="eastAsia"/>
        </w:rPr>
        <w:br/>
      </w:r>
      <w:r>
        <w:rPr>
          <w:rFonts w:hint="eastAsia"/>
        </w:rPr>
        <w:t>　　（一）盈利能力</w:t>
      </w:r>
      <w:r>
        <w:rPr>
          <w:rFonts w:hint="eastAsia"/>
        </w:rPr>
        <w:br/>
      </w:r>
      <w:r>
        <w:rPr>
          <w:rFonts w:hint="eastAsia"/>
        </w:rPr>
        <w:t>　　（二）偿债能力</w:t>
      </w:r>
      <w:r>
        <w:rPr>
          <w:rFonts w:hint="eastAsia"/>
        </w:rPr>
        <w:br/>
      </w:r>
      <w:r>
        <w:rPr>
          <w:rFonts w:hint="eastAsia"/>
        </w:rPr>
        <w:t>　　（三）营运能力</w:t>
      </w:r>
      <w:r>
        <w:rPr>
          <w:rFonts w:hint="eastAsia"/>
        </w:rPr>
        <w:br/>
      </w:r>
      <w:r>
        <w:rPr>
          <w:rFonts w:hint="eastAsia"/>
        </w:rPr>
        <w:t>　　（四）发展能力</w:t>
      </w:r>
      <w:r>
        <w:rPr>
          <w:rFonts w:hint="eastAsia"/>
        </w:rPr>
        <w:br/>
      </w:r>
      <w:r>
        <w:rPr>
          <w:rFonts w:hint="eastAsia"/>
        </w:rPr>
        <w:t>　　（五）财务能力分析.</w:t>
      </w:r>
      <w:r>
        <w:rPr>
          <w:rFonts w:hint="eastAsia"/>
        </w:rPr>
        <w:br/>
      </w:r>
      <w:r>
        <w:rPr>
          <w:rFonts w:hint="eastAsia"/>
        </w:rPr>
        <w:t>　　五、供求预测</w:t>
      </w:r>
      <w:r>
        <w:rPr>
          <w:rFonts w:hint="eastAsia"/>
        </w:rPr>
        <w:br/>
      </w:r>
      <w:r>
        <w:rPr>
          <w:rFonts w:hint="eastAsia"/>
        </w:rPr>
        <w:t>　　（一）需求预测</w:t>
      </w:r>
      <w:r>
        <w:rPr>
          <w:rFonts w:hint="eastAsia"/>
        </w:rPr>
        <w:br/>
      </w:r>
      <w:r>
        <w:rPr>
          <w:rFonts w:hint="eastAsia"/>
        </w:rPr>
        <w:t>　　（二）供给预测</w:t>
      </w:r>
      <w:r>
        <w:rPr>
          <w:rFonts w:hint="eastAsia"/>
        </w:rPr>
        <w:br/>
      </w:r>
      <w:r>
        <w:rPr>
          <w:rFonts w:hint="eastAsia"/>
        </w:rPr>
        <w:t>　　第五章 中国家电行业子行业发展状况</w:t>
      </w:r>
      <w:r>
        <w:rPr>
          <w:rFonts w:hint="eastAsia"/>
        </w:rPr>
        <w:br/>
      </w:r>
      <w:r>
        <w:rPr>
          <w:rFonts w:hint="eastAsia"/>
        </w:rPr>
        <w:t>　　一、家用视听设备制造业</w:t>
      </w:r>
      <w:r>
        <w:rPr>
          <w:rFonts w:hint="eastAsia"/>
        </w:rPr>
        <w:br/>
      </w:r>
      <w:r>
        <w:rPr>
          <w:rFonts w:hint="eastAsia"/>
        </w:rPr>
        <w:t>　　（一）规模情况</w:t>
      </w:r>
      <w:r>
        <w:rPr>
          <w:rFonts w:hint="eastAsia"/>
        </w:rPr>
        <w:br/>
      </w:r>
      <w:r>
        <w:rPr>
          <w:rFonts w:hint="eastAsia"/>
        </w:rPr>
        <w:t>　　（二）产销情况</w:t>
      </w:r>
      <w:r>
        <w:rPr>
          <w:rFonts w:hint="eastAsia"/>
        </w:rPr>
        <w:br/>
      </w:r>
      <w:r>
        <w:rPr>
          <w:rFonts w:hint="eastAsia"/>
        </w:rPr>
        <w:t>　　（三）产量情况</w:t>
      </w:r>
      <w:r>
        <w:rPr>
          <w:rFonts w:hint="eastAsia"/>
        </w:rPr>
        <w:br/>
      </w:r>
      <w:r>
        <w:rPr>
          <w:rFonts w:hint="eastAsia"/>
        </w:rPr>
        <w:t>　　（五）盈亏状况</w:t>
      </w:r>
      <w:r>
        <w:rPr>
          <w:rFonts w:hint="eastAsia"/>
        </w:rPr>
        <w:br/>
      </w:r>
      <w:r>
        <w:rPr>
          <w:rFonts w:hint="eastAsia"/>
        </w:rPr>
        <w:t>　　（六）财务能力</w:t>
      </w:r>
      <w:r>
        <w:rPr>
          <w:rFonts w:hint="eastAsia"/>
        </w:rPr>
        <w:br/>
      </w:r>
      <w:r>
        <w:rPr>
          <w:rFonts w:hint="eastAsia"/>
        </w:rPr>
        <w:t>　　二、家用电力器具制造业</w:t>
      </w:r>
      <w:r>
        <w:rPr>
          <w:rFonts w:hint="eastAsia"/>
        </w:rPr>
        <w:br/>
      </w:r>
      <w:r>
        <w:rPr>
          <w:rFonts w:hint="eastAsia"/>
        </w:rPr>
        <w:t>　　（一）规模情况</w:t>
      </w:r>
      <w:r>
        <w:rPr>
          <w:rFonts w:hint="eastAsia"/>
        </w:rPr>
        <w:br/>
      </w:r>
      <w:r>
        <w:rPr>
          <w:rFonts w:hint="eastAsia"/>
        </w:rPr>
        <w:t>　　（二）产销情况</w:t>
      </w:r>
      <w:r>
        <w:rPr>
          <w:rFonts w:hint="eastAsia"/>
        </w:rPr>
        <w:br/>
      </w:r>
      <w:r>
        <w:rPr>
          <w:rFonts w:hint="eastAsia"/>
        </w:rPr>
        <w:t>　　（三）产量情况</w:t>
      </w:r>
      <w:r>
        <w:rPr>
          <w:rFonts w:hint="eastAsia"/>
        </w:rPr>
        <w:br/>
      </w:r>
      <w:r>
        <w:rPr>
          <w:rFonts w:hint="eastAsia"/>
        </w:rPr>
        <w:t>　　（五）盈亏状况</w:t>
      </w:r>
      <w:r>
        <w:rPr>
          <w:rFonts w:hint="eastAsia"/>
        </w:rPr>
        <w:br/>
      </w:r>
      <w:r>
        <w:rPr>
          <w:rFonts w:hint="eastAsia"/>
        </w:rPr>
        <w:t>　　（六）财务能力</w:t>
      </w:r>
      <w:r>
        <w:rPr>
          <w:rFonts w:hint="eastAsia"/>
        </w:rPr>
        <w:br/>
      </w:r>
      <w:r>
        <w:rPr>
          <w:rFonts w:hint="eastAsia"/>
        </w:rPr>
        <w:t>　　第六章 中国家电行业进出口情况</w:t>
      </w:r>
      <w:r>
        <w:rPr>
          <w:rFonts w:hint="eastAsia"/>
        </w:rPr>
        <w:br/>
      </w:r>
      <w:r>
        <w:rPr>
          <w:rFonts w:hint="eastAsia"/>
        </w:rPr>
        <w:t>　　一、全行业情况</w:t>
      </w:r>
      <w:r>
        <w:rPr>
          <w:rFonts w:hint="eastAsia"/>
        </w:rPr>
        <w:br/>
      </w:r>
      <w:r>
        <w:rPr>
          <w:rFonts w:hint="eastAsia"/>
        </w:rPr>
        <w:t>　　（一）进出口规模</w:t>
      </w:r>
      <w:r>
        <w:rPr>
          <w:rFonts w:hint="eastAsia"/>
        </w:rPr>
        <w:br/>
      </w:r>
      <w:r>
        <w:rPr>
          <w:rFonts w:hint="eastAsia"/>
        </w:rPr>
        <w:t>　　（二）进出口市场</w:t>
      </w:r>
      <w:r>
        <w:rPr>
          <w:rFonts w:hint="eastAsia"/>
        </w:rPr>
        <w:br/>
      </w:r>
      <w:r>
        <w:rPr>
          <w:rFonts w:hint="eastAsia"/>
        </w:rPr>
        <w:t>　　二、分产品情况</w:t>
      </w:r>
      <w:r>
        <w:rPr>
          <w:rFonts w:hint="eastAsia"/>
        </w:rPr>
        <w:br/>
      </w:r>
      <w:r>
        <w:rPr>
          <w:rFonts w:hint="eastAsia"/>
        </w:rPr>
        <w:t>　　（一）家用视听设备制造业</w:t>
      </w:r>
      <w:r>
        <w:rPr>
          <w:rFonts w:hint="eastAsia"/>
        </w:rPr>
        <w:br/>
      </w:r>
      <w:r>
        <w:rPr>
          <w:rFonts w:hint="eastAsia"/>
        </w:rPr>
        <w:t>　　（二）家用电力器具制造业</w:t>
      </w:r>
      <w:r>
        <w:rPr>
          <w:rFonts w:hint="eastAsia"/>
        </w:rPr>
        <w:br/>
      </w:r>
      <w:r>
        <w:rPr>
          <w:rFonts w:hint="eastAsia"/>
        </w:rPr>
        <w:t>　　三、进出口预测</w:t>
      </w:r>
      <w:r>
        <w:rPr>
          <w:rFonts w:hint="eastAsia"/>
        </w:rPr>
        <w:br/>
      </w:r>
      <w:r>
        <w:rPr>
          <w:rFonts w:hint="eastAsia"/>
        </w:rPr>
        <w:t>　　（一）产品进口预测</w:t>
      </w:r>
      <w:r>
        <w:rPr>
          <w:rFonts w:hint="eastAsia"/>
        </w:rPr>
        <w:br/>
      </w:r>
      <w:r>
        <w:rPr>
          <w:rFonts w:hint="eastAsia"/>
        </w:rPr>
        <w:t>　　（二）产品出口预测</w:t>
      </w:r>
      <w:r>
        <w:rPr>
          <w:rFonts w:hint="eastAsia"/>
        </w:rPr>
        <w:br/>
      </w:r>
      <w:r>
        <w:rPr>
          <w:rFonts w:hint="eastAsia"/>
        </w:rPr>
        <w:t>　　第七章 中国家电行业竞争格局分析</w:t>
      </w:r>
      <w:r>
        <w:rPr>
          <w:rFonts w:hint="eastAsia"/>
        </w:rPr>
        <w:br/>
      </w:r>
      <w:r>
        <w:rPr>
          <w:rFonts w:hint="eastAsia"/>
        </w:rPr>
        <w:t>　　一、家电行业竞争结构分析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二、家电企业国际竞争力比较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三、家电行业竞争格局分析</w:t>
      </w:r>
      <w:r>
        <w:rPr>
          <w:rFonts w:hint="eastAsia"/>
        </w:rPr>
        <w:br/>
      </w:r>
      <w:r>
        <w:rPr>
          <w:rFonts w:hint="eastAsia"/>
        </w:rPr>
        <w:t>　　（一）家电行业集中度分析</w:t>
      </w:r>
      <w:r>
        <w:rPr>
          <w:rFonts w:hint="eastAsia"/>
        </w:rPr>
        <w:br/>
      </w:r>
      <w:r>
        <w:rPr>
          <w:rFonts w:hint="eastAsia"/>
        </w:rPr>
        <w:t>　　（二）家电行业竞争程度分析</w:t>
      </w:r>
      <w:r>
        <w:rPr>
          <w:rFonts w:hint="eastAsia"/>
        </w:rPr>
        <w:br/>
      </w:r>
      <w:r>
        <w:rPr>
          <w:rFonts w:hint="eastAsia"/>
        </w:rPr>
        <w:t>　　四、家电行业竞争策略分析</w:t>
      </w:r>
      <w:r>
        <w:rPr>
          <w:rFonts w:hint="eastAsia"/>
        </w:rPr>
        <w:br/>
      </w:r>
      <w:r>
        <w:rPr>
          <w:rFonts w:hint="eastAsia"/>
        </w:rPr>
        <w:t>　　（一）金融危机对行业竞争格局的影响</w:t>
      </w:r>
      <w:r>
        <w:rPr>
          <w:rFonts w:hint="eastAsia"/>
        </w:rPr>
        <w:br/>
      </w:r>
      <w:r>
        <w:rPr>
          <w:rFonts w:hint="eastAsia"/>
        </w:rPr>
        <w:t>　　（二）2009年家电行业竞争格局展望</w:t>
      </w:r>
      <w:r>
        <w:rPr>
          <w:rFonts w:hint="eastAsia"/>
        </w:rPr>
        <w:br/>
      </w:r>
      <w:r>
        <w:rPr>
          <w:rFonts w:hint="eastAsia"/>
        </w:rPr>
        <w:t>　　（三）2009年家电行业竞争策略分析</w:t>
      </w:r>
      <w:r>
        <w:rPr>
          <w:rFonts w:hint="eastAsia"/>
        </w:rPr>
        <w:br/>
      </w:r>
      <w:r>
        <w:rPr>
          <w:rFonts w:hint="eastAsia"/>
        </w:rPr>
        <w:t>　　第八章 中国家电行业重点企业发展分析</w:t>
      </w:r>
      <w:r>
        <w:rPr>
          <w:rFonts w:hint="eastAsia"/>
        </w:rPr>
        <w:br/>
      </w:r>
      <w:r>
        <w:rPr>
          <w:rFonts w:hint="eastAsia"/>
        </w:rPr>
        <w:t>　　一、总体情况</w:t>
      </w:r>
      <w:r>
        <w:rPr>
          <w:rFonts w:hint="eastAsia"/>
        </w:rPr>
        <w:br/>
      </w:r>
      <w:r>
        <w:rPr>
          <w:rFonts w:hint="eastAsia"/>
        </w:rPr>
        <w:t>　　二、青岛海尔股份有限公司.</w:t>
      </w:r>
      <w:r>
        <w:rPr>
          <w:rFonts w:hint="eastAsia"/>
        </w:rPr>
        <w:br/>
      </w:r>
      <w:r>
        <w:rPr>
          <w:rFonts w:hint="eastAsia"/>
        </w:rPr>
        <w:t>　　（一）公司概况</w:t>
      </w:r>
      <w:r>
        <w:rPr>
          <w:rFonts w:hint="eastAsia"/>
        </w:rPr>
        <w:br/>
      </w:r>
      <w:r>
        <w:rPr>
          <w:rFonts w:hint="eastAsia"/>
        </w:rPr>
        <w:t>　　（二）经营状况</w:t>
      </w:r>
      <w:r>
        <w:rPr>
          <w:rFonts w:hint="eastAsia"/>
        </w:rPr>
        <w:br/>
      </w:r>
      <w:r>
        <w:rPr>
          <w:rFonts w:hint="eastAsia"/>
        </w:rPr>
        <w:t>　　（三）财务能力</w:t>
      </w:r>
      <w:r>
        <w:rPr>
          <w:rFonts w:hint="eastAsia"/>
        </w:rPr>
        <w:br/>
      </w:r>
      <w:r>
        <w:rPr>
          <w:rFonts w:hint="eastAsia"/>
        </w:rPr>
        <w:t>　　（四）发展战略</w:t>
      </w:r>
      <w:r>
        <w:rPr>
          <w:rFonts w:hint="eastAsia"/>
        </w:rPr>
        <w:br/>
      </w:r>
      <w:r>
        <w:rPr>
          <w:rFonts w:hint="eastAsia"/>
        </w:rPr>
        <w:t>　　三、格力电器</w:t>
      </w:r>
      <w:r>
        <w:rPr>
          <w:rFonts w:hint="eastAsia"/>
        </w:rPr>
        <w:br/>
      </w:r>
      <w:r>
        <w:rPr>
          <w:rFonts w:hint="eastAsia"/>
        </w:rPr>
        <w:t>　　（一）公司概况</w:t>
      </w:r>
      <w:r>
        <w:rPr>
          <w:rFonts w:hint="eastAsia"/>
        </w:rPr>
        <w:br/>
      </w:r>
      <w:r>
        <w:rPr>
          <w:rFonts w:hint="eastAsia"/>
        </w:rPr>
        <w:t>　　（二）经营状况</w:t>
      </w:r>
      <w:r>
        <w:rPr>
          <w:rFonts w:hint="eastAsia"/>
        </w:rPr>
        <w:br/>
      </w:r>
      <w:r>
        <w:rPr>
          <w:rFonts w:hint="eastAsia"/>
        </w:rPr>
        <w:t>　　（三）财务能力</w:t>
      </w:r>
      <w:r>
        <w:rPr>
          <w:rFonts w:hint="eastAsia"/>
        </w:rPr>
        <w:br/>
      </w:r>
      <w:r>
        <w:rPr>
          <w:rFonts w:hint="eastAsia"/>
        </w:rPr>
        <w:t>　　（四）发展战略</w:t>
      </w:r>
      <w:r>
        <w:rPr>
          <w:rFonts w:hint="eastAsia"/>
        </w:rPr>
        <w:br/>
      </w:r>
      <w:r>
        <w:rPr>
          <w:rFonts w:hint="eastAsia"/>
        </w:rPr>
        <w:t>　　四、康佳集团股份有限公司</w:t>
      </w:r>
      <w:r>
        <w:rPr>
          <w:rFonts w:hint="eastAsia"/>
        </w:rPr>
        <w:br/>
      </w:r>
      <w:r>
        <w:rPr>
          <w:rFonts w:hint="eastAsia"/>
        </w:rPr>
        <w:t>　　（一）公司概况</w:t>
      </w:r>
      <w:r>
        <w:rPr>
          <w:rFonts w:hint="eastAsia"/>
        </w:rPr>
        <w:br/>
      </w:r>
      <w:r>
        <w:rPr>
          <w:rFonts w:hint="eastAsia"/>
        </w:rPr>
        <w:t>　　（二）经营状况</w:t>
      </w:r>
      <w:r>
        <w:rPr>
          <w:rFonts w:hint="eastAsia"/>
        </w:rPr>
        <w:br/>
      </w:r>
      <w:r>
        <w:rPr>
          <w:rFonts w:hint="eastAsia"/>
        </w:rPr>
        <w:t>　　（三）财务能力</w:t>
      </w:r>
      <w:r>
        <w:rPr>
          <w:rFonts w:hint="eastAsia"/>
        </w:rPr>
        <w:br/>
      </w:r>
      <w:r>
        <w:rPr>
          <w:rFonts w:hint="eastAsia"/>
        </w:rPr>
        <w:t>　　（四）发展战略</w:t>
      </w:r>
      <w:r>
        <w:rPr>
          <w:rFonts w:hint="eastAsia"/>
        </w:rPr>
        <w:br/>
      </w:r>
      <w:r>
        <w:rPr>
          <w:rFonts w:hint="eastAsia"/>
        </w:rPr>
        <w:t>　　五、美的电器股份有限公司</w:t>
      </w:r>
      <w:r>
        <w:rPr>
          <w:rFonts w:hint="eastAsia"/>
        </w:rPr>
        <w:br/>
      </w:r>
      <w:r>
        <w:rPr>
          <w:rFonts w:hint="eastAsia"/>
        </w:rPr>
        <w:t>　　（一）公司概况</w:t>
      </w:r>
      <w:r>
        <w:rPr>
          <w:rFonts w:hint="eastAsia"/>
        </w:rPr>
        <w:br/>
      </w:r>
      <w:r>
        <w:rPr>
          <w:rFonts w:hint="eastAsia"/>
        </w:rPr>
        <w:t>　　（二）经营状况</w:t>
      </w:r>
      <w:r>
        <w:rPr>
          <w:rFonts w:hint="eastAsia"/>
        </w:rPr>
        <w:br/>
      </w:r>
      <w:r>
        <w:rPr>
          <w:rFonts w:hint="eastAsia"/>
        </w:rPr>
        <w:t>　　（三）财务能力</w:t>
      </w:r>
      <w:r>
        <w:rPr>
          <w:rFonts w:hint="eastAsia"/>
        </w:rPr>
        <w:br/>
      </w:r>
      <w:r>
        <w:rPr>
          <w:rFonts w:hint="eastAsia"/>
        </w:rPr>
        <w:t>　　（四）发展战略</w:t>
      </w:r>
      <w:r>
        <w:rPr>
          <w:rFonts w:hint="eastAsia"/>
        </w:rPr>
        <w:br/>
      </w:r>
      <w:r>
        <w:rPr>
          <w:rFonts w:hint="eastAsia"/>
        </w:rPr>
        <w:t>　　第九章 中国家电行业授信机会及建议</w:t>
      </w:r>
      <w:r>
        <w:rPr>
          <w:rFonts w:hint="eastAsia"/>
        </w:rPr>
        <w:br/>
      </w:r>
      <w:r>
        <w:rPr>
          <w:rFonts w:hint="eastAsia"/>
        </w:rPr>
        <w:t>　　一、家电行业总体发展特点及授信建议</w:t>
      </w:r>
      <w:r>
        <w:rPr>
          <w:rFonts w:hint="eastAsia"/>
        </w:rPr>
        <w:br/>
      </w:r>
      <w:r>
        <w:rPr>
          <w:rFonts w:hint="eastAsia"/>
        </w:rPr>
        <w:t>　　（一）行业总体发展特点与授信额度建议</w:t>
      </w:r>
      <w:r>
        <w:rPr>
          <w:rFonts w:hint="eastAsia"/>
        </w:rPr>
        <w:br/>
      </w:r>
      <w:r>
        <w:rPr>
          <w:rFonts w:hint="eastAsia"/>
        </w:rPr>
        <w:t>　　（二）行业资金需求特点与授信额度建议</w:t>
      </w:r>
      <w:r>
        <w:rPr>
          <w:rFonts w:hint="eastAsia"/>
        </w:rPr>
        <w:br/>
      </w:r>
      <w:r>
        <w:rPr>
          <w:rFonts w:hint="eastAsia"/>
        </w:rPr>
        <w:t>　　二、家电行业区域授信分析与建议</w:t>
      </w:r>
      <w:r>
        <w:rPr>
          <w:rFonts w:hint="eastAsia"/>
        </w:rPr>
        <w:br/>
      </w:r>
      <w:r>
        <w:rPr>
          <w:rFonts w:hint="eastAsia"/>
        </w:rPr>
        <w:t>　　（一）家电行业区域特点分析</w:t>
      </w:r>
      <w:r>
        <w:rPr>
          <w:rFonts w:hint="eastAsia"/>
        </w:rPr>
        <w:br/>
      </w:r>
      <w:r>
        <w:rPr>
          <w:rFonts w:hint="eastAsia"/>
        </w:rPr>
        <w:t>　　（二）区域市场授信建议</w:t>
      </w:r>
      <w:r>
        <w:rPr>
          <w:rFonts w:hint="eastAsia"/>
        </w:rPr>
        <w:br/>
      </w:r>
      <w:r>
        <w:rPr>
          <w:rFonts w:hint="eastAsia"/>
        </w:rPr>
        <w:t>　　三、家电行业企业授信分析与建议</w:t>
      </w:r>
      <w:r>
        <w:rPr>
          <w:rFonts w:hint="eastAsia"/>
        </w:rPr>
        <w:br/>
      </w:r>
      <w:r>
        <w:rPr>
          <w:rFonts w:hint="eastAsia"/>
        </w:rPr>
        <w:t>　　（一）适当增加授信额度给技术、设计能力占有优势的企业</w:t>
      </w:r>
      <w:r>
        <w:rPr>
          <w:rFonts w:hint="eastAsia"/>
        </w:rPr>
        <w:br/>
      </w:r>
      <w:r>
        <w:rPr>
          <w:rFonts w:hint="eastAsia"/>
        </w:rPr>
        <w:t>　　（二）产业链完善应作为企业授信重要依据</w:t>
      </w:r>
      <w:r>
        <w:rPr>
          <w:rFonts w:hint="eastAsia"/>
        </w:rPr>
        <w:br/>
      </w:r>
      <w:r>
        <w:rPr>
          <w:rFonts w:hint="eastAsia"/>
        </w:rPr>
        <w:t>　　（三）根据企业运营效率与财务状况决定授信策略</w:t>
      </w:r>
      <w:r>
        <w:rPr>
          <w:rFonts w:hint="eastAsia"/>
        </w:rPr>
        <w:br/>
      </w:r>
      <w:r>
        <w:rPr>
          <w:rFonts w:hint="eastAsia"/>
        </w:rPr>
        <w:t>　　（四）授信重点应放在名牌企业</w:t>
      </w:r>
      <w:r>
        <w:rPr>
          <w:rFonts w:hint="eastAsia"/>
        </w:rPr>
        <w:br/>
      </w:r>
      <w:r>
        <w:rPr>
          <w:rFonts w:hint="eastAsia"/>
        </w:rPr>
        <w:t>　　第十章 (中^智^林)中国家电行业投资分析</w:t>
      </w:r>
      <w:r>
        <w:rPr>
          <w:rFonts w:hint="eastAsia"/>
        </w:rPr>
        <w:br/>
      </w:r>
      <w:r>
        <w:rPr>
          <w:rFonts w:hint="eastAsia"/>
        </w:rPr>
        <w:t>　　一、投资现状</w:t>
      </w:r>
      <w:r>
        <w:rPr>
          <w:rFonts w:hint="eastAsia"/>
        </w:rPr>
        <w:br/>
      </w:r>
      <w:r>
        <w:rPr>
          <w:rFonts w:hint="eastAsia"/>
        </w:rPr>
        <w:t>　　二、投资机会</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三、投资风险</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四、投资建议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 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df96e97014bb6" w:history="1">
        <w:r>
          <w:rPr>
            <w:rStyle w:val="Hyperlink"/>
          </w:rPr>
          <w:t>2009年中国家电行业市场运行动态及投资分析报告</w:t>
        </w:r>
      </w:hyperlink>
      <w:r>
        <w:rPr>
          <w:color w:val="C00000"/>
        </w:rPr>
        <w:t>》，报告编号：</w:t>
      </w:r>
      <w:r>
        <w:rPr>
          <w:rFonts w:hint="eastAsia"/>
          <w:color w:val="C00000"/>
        </w:rPr>
        <w:t>0237999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ddf96e97014bb6" w:history="1">
        <w:r>
          <w:rPr>
            <w:rStyle w:val="Hyperlink"/>
          </w:rPr>
          <w:t>https://www.20087.com/2009-05/R_2009jiadianshichangyunxingdongtaijitBaoGao.html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热点：家电清洗行业的现状和前景、家电维修网上接单平台、家电维修、家电补贴、家电维修论坛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8e27e1c59a46d7" w:history="1">
      <w:r>
        <w:rPr>
          <w:rStyle w:val="Hyperlink"/>
        </w:rPr>
        <w:t>2009年中国家电行业市场运行动态及投资分析报告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jiadianshichangyunxingdongtaijitBaoGao.html" TargetMode="External" Id="Rf7ddf96e97014bb6" /></Relationships>
</file>

<file path=word/_rels/header2.xml.rels>&#65279;<?xml version="1.0" encoding="utf-8"?><Relationships xmlns="http://schemas.openxmlformats.org/package/2006/relationships"><Relationship Type="http://schemas.openxmlformats.org/officeDocument/2006/relationships/hyperlink" Target="https://www.20087.com/2009-05/R_2009jiadianshichangyunxingdongtaijitBaoGao.html" TargetMode="External" Id="R838e27e1c59a46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2009-05-26T07:22:00Z</dcterms:created>
  <dcterms:modified xsi:type="dcterms:W3CDTF">2009-05-26T08:22:00Z</dcterms:modified>
  <dc:subject>2009年中国家电行业市场运行动态及投资分析报告</dc:subject>
  <dc:title>2009年中国家电行业市场运行动态及投资分析报告</dc:title>
  <cp:keywords>2009年中国家电行业市场运行动态及投资分析报告</cp:keywords>
  <dc:description>2009年中国家电行业市场运行动态及投资分析报告</dc:description>
</cp:coreProperties>
</file>