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73d5c0b3d48fd" w:history="1">
              <w:r>
                <w:rPr>
                  <w:rStyle w:val="Hyperlink"/>
                </w:rPr>
                <w:t>2009年中国空调行业市场分析及投资前景预测报告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73d5c0b3d48fd" w:history="1">
              <w:r>
                <w:rPr>
                  <w:rStyle w:val="Hyperlink"/>
                </w:rPr>
                <w:t>2009年中国空调行业市场分析及投资前景预测报告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73d5c0b3d48fd" w:history="1">
                <w:r>
                  <w:rPr>
                    <w:rStyle w:val="Hyperlink"/>
                  </w:rPr>
                  <w:t>https://www.20087.com/2009-05/R_2009kongdiaoshichangfenxijitouziqianBaoGao.html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2008年中国空调行业发展环境分析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二、2008年中国空调行业发展政策法规环境分析</w:t>
      </w:r>
      <w:r>
        <w:rPr>
          <w:rFonts w:hint="eastAsia"/>
        </w:rPr>
        <w:br/>
      </w:r>
      <w:r>
        <w:rPr>
          <w:rFonts w:hint="eastAsia"/>
        </w:rPr>
        <w:t>　　（一）政策法规促进产业规范和升级</w:t>
      </w:r>
      <w:r>
        <w:rPr>
          <w:rFonts w:hint="eastAsia"/>
        </w:rPr>
        <w:br/>
      </w:r>
      <w:r>
        <w:rPr>
          <w:rFonts w:hint="eastAsia"/>
        </w:rPr>
        <w:t>　　（二）国家政策对空调节能方面的影响</w:t>
      </w:r>
      <w:r>
        <w:rPr>
          <w:rFonts w:hint="eastAsia"/>
        </w:rPr>
        <w:br/>
      </w:r>
      <w:r>
        <w:rPr>
          <w:rFonts w:hint="eastAsia"/>
        </w:rPr>
        <w:t>　　（三）进出口政策分析</w:t>
      </w:r>
      <w:r>
        <w:rPr>
          <w:rFonts w:hint="eastAsia"/>
        </w:rPr>
        <w:br/>
      </w:r>
      <w:r>
        <w:rPr>
          <w:rFonts w:hint="eastAsia"/>
        </w:rPr>
        <w:t>　　第二章 2008年全球空调行业发展状况分析</w:t>
      </w:r>
      <w:r>
        <w:rPr>
          <w:rFonts w:hint="eastAsia"/>
        </w:rPr>
        <w:br/>
      </w:r>
      <w:r>
        <w:rPr>
          <w:rFonts w:hint="eastAsia"/>
        </w:rPr>
        <w:t>　　一、2008年全球空调行业发展概况</w:t>
      </w:r>
      <w:r>
        <w:rPr>
          <w:rFonts w:hint="eastAsia"/>
        </w:rPr>
        <w:br/>
      </w:r>
      <w:r>
        <w:rPr>
          <w:rFonts w:hint="eastAsia"/>
        </w:rPr>
        <w:t>　　（一）全球空调市场供需分析</w:t>
      </w:r>
      <w:r>
        <w:rPr>
          <w:rFonts w:hint="eastAsia"/>
        </w:rPr>
        <w:br/>
      </w:r>
      <w:r>
        <w:rPr>
          <w:rFonts w:hint="eastAsia"/>
        </w:rPr>
        <w:t>　　（二）2008年国外空调市场出口概况</w:t>
      </w:r>
      <w:r>
        <w:rPr>
          <w:rFonts w:hint="eastAsia"/>
        </w:rPr>
        <w:br/>
      </w:r>
      <w:r>
        <w:rPr>
          <w:rFonts w:hint="eastAsia"/>
        </w:rPr>
        <w:t>　　（三）全球空调品牌分析</w:t>
      </w:r>
      <w:r>
        <w:rPr>
          <w:rFonts w:hint="eastAsia"/>
        </w:rPr>
        <w:br/>
      </w:r>
      <w:r>
        <w:rPr>
          <w:rFonts w:hint="eastAsia"/>
        </w:rPr>
        <w:t>　　二、2008年全球主要国家空调发展情况分析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（三）瑞典</w:t>
      </w:r>
      <w:r>
        <w:rPr>
          <w:rFonts w:hint="eastAsia"/>
        </w:rPr>
        <w:br/>
      </w:r>
      <w:r>
        <w:rPr>
          <w:rFonts w:hint="eastAsia"/>
        </w:rPr>
        <w:t>　　（四）墨西哥</w:t>
      </w:r>
      <w:r>
        <w:rPr>
          <w:rFonts w:hint="eastAsia"/>
        </w:rPr>
        <w:br/>
      </w:r>
      <w:r>
        <w:rPr>
          <w:rFonts w:hint="eastAsia"/>
        </w:rPr>
        <w:t>　　（五）泰国</w:t>
      </w:r>
      <w:r>
        <w:rPr>
          <w:rFonts w:hint="eastAsia"/>
        </w:rPr>
        <w:br/>
      </w:r>
      <w:r>
        <w:rPr>
          <w:rFonts w:hint="eastAsia"/>
        </w:rPr>
        <w:t>　　三、2009-2012年全球空调行业发展趋势分析</w:t>
      </w:r>
      <w:r>
        <w:rPr>
          <w:rFonts w:hint="eastAsia"/>
        </w:rPr>
        <w:br/>
      </w:r>
      <w:r>
        <w:rPr>
          <w:rFonts w:hint="eastAsia"/>
        </w:rPr>
        <w:t>　　第三章 2008年中国空调行业运行形势分析</w:t>
      </w:r>
      <w:r>
        <w:rPr>
          <w:rFonts w:hint="eastAsia"/>
        </w:rPr>
        <w:br/>
      </w:r>
      <w:r>
        <w:rPr>
          <w:rFonts w:hint="eastAsia"/>
        </w:rPr>
        <w:t>　　一、2008年中国空调行业概述</w:t>
      </w:r>
      <w:r>
        <w:rPr>
          <w:rFonts w:hint="eastAsia"/>
        </w:rPr>
        <w:br/>
      </w:r>
      <w:r>
        <w:rPr>
          <w:rFonts w:hint="eastAsia"/>
        </w:rPr>
        <w:t>　　（一）中国空调行业回顾</w:t>
      </w:r>
      <w:r>
        <w:rPr>
          <w:rFonts w:hint="eastAsia"/>
        </w:rPr>
        <w:br/>
      </w:r>
      <w:r>
        <w:rPr>
          <w:rFonts w:hint="eastAsia"/>
        </w:rPr>
        <w:t>　　（二）中国空调市场特点</w:t>
      </w:r>
      <w:r>
        <w:rPr>
          <w:rFonts w:hint="eastAsia"/>
        </w:rPr>
        <w:br/>
      </w:r>
      <w:r>
        <w:rPr>
          <w:rFonts w:hint="eastAsia"/>
        </w:rPr>
        <w:t>　　（三）中国空调行业技术发展分析</w:t>
      </w:r>
      <w:r>
        <w:rPr>
          <w:rFonts w:hint="eastAsia"/>
        </w:rPr>
        <w:br/>
      </w:r>
      <w:r>
        <w:rPr>
          <w:rFonts w:hint="eastAsia"/>
        </w:rPr>
        <w:t>　　二、2008年中国绿色环保空调运行情况分析</w:t>
      </w:r>
      <w:r>
        <w:rPr>
          <w:rFonts w:hint="eastAsia"/>
        </w:rPr>
        <w:br/>
      </w:r>
      <w:r>
        <w:rPr>
          <w:rFonts w:hint="eastAsia"/>
        </w:rPr>
        <w:t>　　（一）空调企业朝绿色环保进军</w:t>
      </w:r>
      <w:r>
        <w:rPr>
          <w:rFonts w:hint="eastAsia"/>
        </w:rPr>
        <w:br/>
      </w:r>
      <w:r>
        <w:rPr>
          <w:rFonts w:hint="eastAsia"/>
        </w:rPr>
        <w:t>　　（二）绿色环保空调的新变化</w:t>
      </w:r>
      <w:r>
        <w:rPr>
          <w:rFonts w:hint="eastAsia"/>
        </w:rPr>
        <w:br/>
      </w:r>
      <w:r>
        <w:rPr>
          <w:rFonts w:hint="eastAsia"/>
        </w:rPr>
        <w:t>　　（三）主要绿色环保空调介绍</w:t>
      </w:r>
      <w:r>
        <w:rPr>
          <w:rFonts w:hint="eastAsia"/>
        </w:rPr>
        <w:br/>
      </w:r>
      <w:r>
        <w:rPr>
          <w:rFonts w:hint="eastAsia"/>
        </w:rPr>
        <w:t>　　三、2008年中国空调行业存在的问题及发展对策</w:t>
      </w:r>
      <w:r>
        <w:rPr>
          <w:rFonts w:hint="eastAsia"/>
        </w:rPr>
        <w:br/>
      </w:r>
      <w:r>
        <w:rPr>
          <w:rFonts w:hint="eastAsia"/>
        </w:rPr>
        <w:t>　　（一）空调行业存在的四大问题</w:t>
      </w:r>
      <w:r>
        <w:rPr>
          <w:rFonts w:hint="eastAsia"/>
        </w:rPr>
        <w:br/>
      </w:r>
      <w:r>
        <w:rPr>
          <w:rFonts w:hint="eastAsia"/>
        </w:rPr>
        <w:t>　　（二）中国空调行业的主要问题</w:t>
      </w:r>
      <w:r>
        <w:rPr>
          <w:rFonts w:hint="eastAsia"/>
        </w:rPr>
        <w:br/>
      </w:r>
      <w:r>
        <w:rPr>
          <w:rFonts w:hint="eastAsia"/>
        </w:rPr>
        <w:t>　　（三）中小空调企业的营销策略</w:t>
      </w:r>
      <w:r>
        <w:rPr>
          <w:rFonts w:hint="eastAsia"/>
        </w:rPr>
        <w:br/>
      </w:r>
      <w:r>
        <w:rPr>
          <w:rFonts w:hint="eastAsia"/>
        </w:rPr>
        <w:t>　　（四）2009年主要空调品牌发展策略</w:t>
      </w:r>
      <w:r>
        <w:rPr>
          <w:rFonts w:hint="eastAsia"/>
        </w:rPr>
        <w:br/>
      </w:r>
      <w:r>
        <w:rPr>
          <w:rFonts w:hint="eastAsia"/>
        </w:rPr>
        <w:t>　　第四章 2006-2008年中国家用空气调节器制造业数据监测分析</w:t>
      </w:r>
      <w:r>
        <w:rPr>
          <w:rFonts w:hint="eastAsia"/>
        </w:rPr>
        <w:br/>
      </w:r>
      <w:r>
        <w:rPr>
          <w:rFonts w:hint="eastAsia"/>
        </w:rPr>
        <w:t>　　一、2007-2008年中国家用空气调节器制造行业总体数据分析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（一）2007年中国家用空气调节器制造行业全部企业数据分析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（二）2008年中国家用空气调节器制造行业全部企业数据分析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二、2007-2008年中国家用空气调节器制造行业不同规模企业数据分析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（一）2007年中国家用空气调节器制造行业不同规模企业数据分析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（二）2008年中国家用空气调节器制造行业不同规模企业数据分析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三、2007-2008年中国家用空气调节器制造行业不同所有制企业数据分析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（一）2007年中国家用空气调节器制造行业不同所有制企业数据分析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（二）2008年中国家用空气调节器制造行业不同所有制企业数据分析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第五章 中:智:林:－2007-2008年中国房间空气调节器产量产量数据统计分析</w:t>
      </w:r>
      <w:r>
        <w:rPr>
          <w:rFonts w:hint="eastAsia"/>
        </w:rPr>
        <w:br/>
      </w:r>
      <w:r>
        <w:rPr>
          <w:rFonts w:hint="eastAsia"/>
        </w:rPr>
        <w:t>　　一、2007年中国房间空气调节器产量产量数据分析</w:t>
      </w:r>
      <w:r>
        <w:rPr>
          <w:rFonts w:hint="eastAsia"/>
        </w:rPr>
        <w:br/>
      </w:r>
      <w:r>
        <w:rPr>
          <w:rFonts w:hint="eastAsia"/>
        </w:rPr>
        <w:t>　　（一）2007年全国房间空气调节器产量产量数据分析</w:t>
      </w:r>
      <w:r>
        <w:rPr>
          <w:rFonts w:hint="eastAsia"/>
        </w:rPr>
        <w:br/>
      </w:r>
      <w:r>
        <w:rPr>
          <w:rFonts w:hint="eastAsia"/>
        </w:rPr>
        <w:t>　　（二）2007年房间空气调节器产量重点省市数据分析</w:t>
      </w:r>
      <w:r>
        <w:rPr>
          <w:rFonts w:hint="eastAsia"/>
        </w:rPr>
        <w:br/>
      </w:r>
      <w:r>
        <w:rPr>
          <w:rFonts w:hint="eastAsia"/>
        </w:rPr>
        <w:t>　　二、2008年中国房间空气调节器产量行业产量数据分析</w:t>
      </w:r>
      <w:r>
        <w:rPr>
          <w:rFonts w:hint="eastAsia"/>
        </w:rPr>
        <w:br/>
      </w:r>
      <w:r>
        <w:rPr>
          <w:rFonts w:hint="eastAsia"/>
        </w:rPr>
        <w:t>　　（一）2008年全国房间空气调节器产量产量数据分析</w:t>
      </w:r>
      <w:r>
        <w:rPr>
          <w:rFonts w:hint="eastAsia"/>
        </w:rPr>
        <w:br/>
      </w:r>
      <w:r>
        <w:rPr>
          <w:rFonts w:hint="eastAsia"/>
        </w:rPr>
        <w:t>　　（二）2008年房间空气调节器产量重点省市数据分析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图表：2008年中国GDP增长情况</w:t>
      </w:r>
      <w:r>
        <w:rPr>
          <w:rFonts w:hint="eastAsia"/>
        </w:rPr>
        <w:br/>
      </w:r>
      <w:r>
        <w:rPr>
          <w:rFonts w:hint="eastAsia"/>
        </w:rPr>
        <w:t>　　图表：2001-2008年中国工业增加值与发电量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图表：2005-2008年中国投资、消费、出口走势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图表：2001-2008年中国进出口走势</w:t>
      </w:r>
      <w:r>
        <w:rPr>
          <w:rFonts w:hint="eastAsia"/>
        </w:rPr>
        <w:br/>
      </w:r>
      <w:r>
        <w:rPr>
          <w:rFonts w:hint="eastAsia"/>
        </w:rPr>
        <w:t>　　图表：2001-2008年中国失业率走势</w:t>
      </w:r>
      <w:r>
        <w:rPr>
          <w:rFonts w:hint="eastAsia"/>
        </w:rPr>
        <w:br/>
      </w:r>
      <w:r>
        <w:rPr>
          <w:rFonts w:hint="eastAsia"/>
        </w:rPr>
        <w:t>　　图表：2007-2008年中国货币供应量</w:t>
      </w:r>
      <w:r>
        <w:rPr>
          <w:rFonts w:hint="eastAsia"/>
        </w:rPr>
        <w:br/>
      </w:r>
      <w:r>
        <w:rPr>
          <w:rFonts w:hint="eastAsia"/>
        </w:rPr>
        <w:t>　　图表：2008年1-9月份我国部分行业调整变化（同比增长率%）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73d5c0b3d48fd" w:history="1">
        <w:r>
          <w:rPr>
            <w:rStyle w:val="Hyperlink"/>
          </w:rPr>
          <w:t>2009年中国空调行业市场分析及投资前景预测报告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73d5c0b3d48fd" w:history="1">
        <w:r>
          <w:rPr>
            <w:rStyle w:val="Hyperlink"/>
          </w:rPr>
          <w:t>https://www.20087.com/2009-05/R_2009kongdiaoshichangfenxijitouziqianBaoGao.html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fa427c1d040a6" w:history="1">
      <w:r>
        <w:rPr>
          <w:rStyle w:val="Hyperlink"/>
        </w:rPr>
        <w:t>2009年中国空调行业市场分析及投资前景预测报告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kongdiaoshichangfenxijitouziqianBaoGao.html" TargetMode="External" Id="R34c73d5c0b3d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kongdiaoshichangfenxijitouziqianBaoGao.html" TargetMode="External" Id="R99afa427c1d0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2009-05-14T04:14:00Z</dcterms:created>
  <dcterms:modified xsi:type="dcterms:W3CDTF">2009-05-14T05:14:00Z</dcterms:modified>
  <dc:subject>2009年中国空调行业市场分析及投资前景预测报告</dc:subject>
  <dc:title>2009年中国空调行业市场分析及投资前景预测报告</dc:title>
  <cp:keywords>2009年中国空调行业市场分析及投资前景预测报告</cp:keywords>
  <dc:description>2009年中国空调行业市场分析及投资前景预测报告</dc:description>
</cp:coreProperties>
</file>