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493db36ae44f2" w:history="1">
              <w:r>
                <w:rPr>
                  <w:rStyle w:val="Hyperlink"/>
                </w:rPr>
                <w:t>2009年中国网球拍品牌前十名竞争力研究及2012年产业发展前景预测报告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493db36ae44f2" w:history="1">
              <w:r>
                <w:rPr>
                  <w:rStyle w:val="Hyperlink"/>
                </w:rPr>
                <w:t>2009年中国网球拍品牌前十名竞争力研究及2012年产业发展前景预测报告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493db36ae44f2" w:history="1">
                <w:r>
                  <w:rPr>
                    <w:rStyle w:val="Hyperlink"/>
                  </w:rPr>
                  <w:t>https://www.20087.com/2009-05/R_2009wangqiupaipinpaiqianshimingjingzBaoGao.html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中的重要装备，其设计和制造直接影响球员的表现和技术发挥。现代网球拍通常由碳纤维、钛合金等高科技材料制成，具备高强度、轻量化和良好弹性等特点。网球拍不仅追求卓越的击球性能和舒适的手感，还强调个性化定制和服务体验，例如采用了空气动力学设计以减少风阻，以及提供了多样化的颜色和图案选择以满足不同审美需求。近年来，随着材料科学和计算机模拟技术的进步，网球拍的功能不断扩展，如实现了更高的挥拍速度和更精准的控球能力，适应了职业选手和业余爱好者的需求。</w:t>
      </w:r>
      <w:r>
        <w:rPr>
          <w:rFonts w:hint="eastAsia"/>
        </w:rPr>
        <w:br/>
      </w:r>
      <w:r>
        <w:rPr>
          <w:rFonts w:hint="eastAsia"/>
        </w:rPr>
        <w:t>　　未来，网球拍的技术进步将集中在高性能材料探索和智能化应用上。一方面，网球拍企业将继续优化材料配方和结构设计，采用更先进的复合材料和制造工艺，以提高整体性能；另一方面，结合传感器技术和数据分析工具，可以实现对击球动作的实时监测和反馈调节，帮助球员更好地评估训练效果并调整治疗方案。同时，为了适应多样化市场需求，定制化服务和支持多种应用场景的设计将成为重要考量因素。此外，跨学科合作将进一步推动该领域与其他前沿科技（如虚拟现实、增强现实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493db36ae44f2" w:history="1">
        <w:r>
          <w:rPr>
            <w:rStyle w:val="Hyperlink"/>
          </w:rPr>
          <w:t>2009年中国网球拍品牌前十名竞争力研究及2012年产业发展前景预测报告</w:t>
        </w:r>
      </w:hyperlink>
      <w:r>
        <w:rPr>
          <w:rFonts w:hint="eastAsia"/>
        </w:rPr>
        <w:t>》依托我们多年对网球拍行业的研究，结合网球拍行业历年供需关系变化规律，对网球拍行业内的企业群体进行了深入的调查与研究，采用定量及定性的科学研究方法撰写而成。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493db36ae44f2" w:history="1">
        <w:r>
          <w:rPr>
            <w:rStyle w:val="Hyperlink"/>
          </w:rPr>
          <w:t>2009年中国网球拍品牌前十名竞争力研究及2012年产业发展前景预测报告</w:t>
        </w:r>
      </w:hyperlink>
      <w:r>
        <w:rPr>
          <w:rFonts w:hint="eastAsia"/>
        </w:rPr>
        <w:t>》对我国网球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中国品牌网球拍发展环境分析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六、金融危机对网球拍行业影响分析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中国网球拍市场规模分析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2005-2007年中国网球拍市场规模分析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2008年我国网球拍区域结构分析</w:t>
      </w:r>
      <w:r>
        <w:rPr>
          <w:rFonts w:hint="eastAsia"/>
        </w:rPr>
        <w:br/>
      </w:r>
      <w:r>
        <w:rPr>
          <w:rFonts w:hint="eastAsia"/>
        </w:rPr>
        <w:t>　　第三节 中国网球拍区域市场规模分析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2009—2012年中国网球拍市场规模预测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2005-2008年中国网球拍产量统计分析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2005-2008年中国网球拍历年消费量统计分析</w:t>
      </w:r>
      <w:r>
        <w:rPr>
          <w:rFonts w:hint="eastAsia"/>
        </w:rPr>
        <w:br/>
      </w:r>
      <w:r>
        <w:rPr>
          <w:rFonts w:hint="eastAsia"/>
        </w:rPr>
        <w:t>　　第三节 网球拍产品目标客户群体调查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网球拍产品的品牌市场调查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一、消费者对网球拍品牌认知度宏观调查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二、消费者对网球拍产品的品牌偏好调查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三、消费者对网球拍品牌的首要认知渠道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五、网球拍品牌忠诚度调查</w:t>
      </w:r>
      <w:r>
        <w:rPr>
          <w:rFonts w:hint="eastAsia"/>
        </w:rPr>
        <w:br/>
      </w:r>
      <w:r>
        <w:rPr>
          <w:rFonts w:hint="eastAsia"/>
        </w:rPr>
        <w:t>　　　　六、网球拍品牌市场占有率调查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中国品牌网球拍市场价格分析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2005-2008年中国品牌网球拍平均价格趋向势分析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2009-2012年中国品牌网球拍价格趋向预测分析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中国品牌网球拍进出口市场情况分析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2005-2008年中国品牌网球拍进出口量分析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一、2005-2008年中国品牌网球拍进口分析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二、2005-2008年中国品牌网球拍出口分析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2009-2012年中国品牌网球拍进出口市场预测分析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一、2009-2012年中国品牌网球拍进口预测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二、2009-2012年中国品牌网球拍出口预测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中国网球拍优势品牌企业分析</w:t>
      </w:r>
      <w:r>
        <w:rPr>
          <w:rFonts w:hint="eastAsia"/>
        </w:rPr>
        <w:br/>
      </w:r>
      <w:r>
        <w:rPr>
          <w:rFonts w:hint="eastAsia"/>
        </w:rPr>
        <w:t>　　第一节 尤尼克斯（中国驰名商标）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王子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海德（中国驰名商标）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天龙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凯胜（中国驰名商标）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百宝力（中国驰名商标）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肯尼士（中国驰名商标）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史莱辛格（中国驰名商标）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登禄普（中国驰名商标）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中国品牌网球拍竞争格局分析</w:t>
      </w:r>
      <w:r>
        <w:rPr>
          <w:rFonts w:hint="eastAsia"/>
        </w:rPr>
        <w:br/>
      </w:r>
      <w:r>
        <w:rPr>
          <w:rFonts w:hint="eastAsia"/>
        </w:rPr>
        <w:t>　　第一节 网球拍行业历史竞争格局概况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一、网球拍行业集中度分析</w:t>
      </w:r>
      <w:r>
        <w:rPr>
          <w:rFonts w:hint="eastAsia"/>
        </w:rPr>
        <w:br/>
      </w:r>
      <w:r>
        <w:rPr>
          <w:rFonts w:hint="eastAsia"/>
        </w:rPr>
        <w:t>　　　　二、网球拍行业竞争程度分析</w:t>
      </w:r>
      <w:r>
        <w:rPr>
          <w:rFonts w:hint="eastAsia"/>
        </w:rPr>
        <w:br/>
      </w:r>
      <w:r>
        <w:rPr>
          <w:rFonts w:hint="eastAsia"/>
        </w:rPr>
        <w:t>　　第二节 网球拍行业企业竞争状况分析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年中国品牌网球拍竞争格局展望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2009-2012年中国品牌网球拍发展预测</w:t>
      </w:r>
      <w:r>
        <w:rPr>
          <w:rFonts w:hint="eastAsia"/>
        </w:rPr>
        <w:br/>
      </w:r>
      <w:r>
        <w:rPr>
          <w:rFonts w:hint="eastAsia"/>
        </w:rPr>
        <w:t>　　第一节 2009-2012年网球拍行业产量预测</w:t>
      </w:r>
      <w:r>
        <w:rPr>
          <w:rFonts w:hint="eastAsia"/>
        </w:rPr>
        <w:br/>
      </w:r>
      <w:r>
        <w:rPr>
          <w:rFonts w:hint="eastAsia"/>
        </w:rPr>
        <w:t>　　第二节 2009-2012年网球拍行业总资产预测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2009-2012年网球拍行业工业总产值预测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2009-2012年网球拍行业销售收入预测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2009-2012年我国网球拍行业投资价值与投资策略分析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网球拍行业投资价值分析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2009-2012年中国品牌网球拍投资风险预警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中-智-林－网球拍行业投资策略分析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493db36ae44f2" w:history="1">
        <w:r>
          <w:rPr>
            <w:rStyle w:val="Hyperlink"/>
          </w:rPr>
          <w:t>2009年中国网球拍品牌前十名竞争力研究及2012年产业发展前景预测报告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493db36ae44f2" w:history="1">
        <w:r>
          <w:rPr>
            <w:rStyle w:val="Hyperlink"/>
          </w:rPr>
          <w:t>https://www.20087.com/2009-05/R_2009wangqiupaipinpaiqianshimingjingzBaoGao.html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b4e07ffd34355" w:history="1">
      <w:r>
        <w:rPr>
          <w:rStyle w:val="Hyperlink"/>
        </w:rPr>
        <w:t>2009年中国网球拍品牌前十名竞争力研究及2012年产业发展前景预测报告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angqiupaipinpaiqianshimingjingzBaoGao.html" TargetMode="External" Id="R355493db36ae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angqiupaipinpaiqianshimingjingzBaoGao.html" TargetMode="External" Id="R74cb4e07ffd3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2009-05-04T01:21:00Z</dcterms:created>
  <dcterms:modified xsi:type="dcterms:W3CDTF">2009-05-04T02:21:00Z</dcterms:modified>
  <dc:subject>2009年中国网球拍品牌前十名竞争力研究及2012年产业发展前景预测报告</dc:subject>
  <dc:title>2009年中国网球拍品牌前十名竞争力研究及2012年产业发展前景预测报告</dc:title>
  <cp:keywords>2009年中国网球拍品牌前十名竞争力研究及2012年产业发展前景预测报告</cp:keywords>
  <dc:description>2009年中国网球拍品牌前十名竞争力研究及2012年产业发展前景预测报告</dc:description>
</cp:coreProperties>
</file>