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3d31257df4111" w:history="1">
              <w:r>
                <w:rPr>
                  <w:rStyle w:val="Hyperlink"/>
                </w:rPr>
                <w:t>2009年中国网络音乐市场深度分析及发展前景预测报告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3d31257df4111" w:history="1">
              <w:r>
                <w:rPr>
                  <w:rStyle w:val="Hyperlink"/>
                </w:rPr>
                <w:t>2009年中国网络音乐市场深度分析及发展前景预测报告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3d31257df4111" w:history="1">
                <w:r>
                  <w:rPr>
                    <w:rStyle w:val="Hyperlink"/>
                  </w:rPr>
                  <w:t>https://www.20087.com/2009-05/R_2009wangluoyinleshichangshendufenxijBaoGao.html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2008年中国网络音乐市场发展环境分析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二、2008年中国网络音乐政策环境发展分析</w:t>
      </w:r>
      <w:r>
        <w:rPr>
          <w:rFonts w:hint="eastAsia"/>
        </w:rPr>
        <w:br/>
      </w:r>
      <w:r>
        <w:rPr>
          <w:rFonts w:hint="eastAsia"/>
        </w:rPr>
        <w:t>　　（一）进口网络音乐产品须经文化部审核合格后投放市场</w:t>
      </w:r>
      <w:r>
        <w:rPr>
          <w:rFonts w:hint="eastAsia"/>
        </w:rPr>
        <w:br/>
      </w:r>
      <w:r>
        <w:rPr>
          <w:rFonts w:hint="eastAsia"/>
        </w:rPr>
        <w:t>　　（二）中国政府承诺将加强网络音乐盗版活动打击力度</w:t>
      </w:r>
      <w:r>
        <w:rPr>
          <w:rFonts w:hint="eastAsia"/>
        </w:rPr>
        <w:br/>
      </w:r>
      <w:r>
        <w:rPr>
          <w:rFonts w:hint="eastAsia"/>
        </w:rPr>
        <w:t>　　（三）数字音乐版权保护及政策环境</w:t>
      </w:r>
      <w:r>
        <w:rPr>
          <w:rFonts w:hint="eastAsia"/>
        </w:rPr>
        <w:br/>
      </w:r>
      <w:r>
        <w:rPr>
          <w:rFonts w:hint="eastAsia"/>
        </w:rPr>
        <w:t>　　三、2008年中国网络音乐社会环境发展分析</w:t>
      </w:r>
      <w:r>
        <w:rPr>
          <w:rFonts w:hint="eastAsia"/>
        </w:rPr>
        <w:br/>
      </w:r>
      <w:r>
        <w:rPr>
          <w:rFonts w:hint="eastAsia"/>
        </w:rPr>
        <w:t>　　（一）2008年中国互联网及宽带用户发展状况分析</w:t>
      </w:r>
      <w:r>
        <w:rPr>
          <w:rFonts w:hint="eastAsia"/>
        </w:rPr>
        <w:br/>
      </w:r>
      <w:r>
        <w:rPr>
          <w:rFonts w:hint="eastAsia"/>
        </w:rPr>
        <w:t>　　（二）2008年中国传统音乐唱片市场现状分析</w:t>
      </w:r>
      <w:r>
        <w:rPr>
          <w:rFonts w:hint="eastAsia"/>
        </w:rPr>
        <w:br/>
      </w:r>
      <w:r>
        <w:rPr>
          <w:rFonts w:hint="eastAsia"/>
        </w:rPr>
        <w:t>　　第二章 网络音乐相关概述</w:t>
      </w:r>
      <w:r>
        <w:rPr>
          <w:rFonts w:hint="eastAsia"/>
        </w:rPr>
        <w:br/>
      </w:r>
      <w:r>
        <w:rPr>
          <w:rFonts w:hint="eastAsia"/>
        </w:rPr>
        <w:t>　　一、网络音乐概述</w:t>
      </w:r>
      <w:r>
        <w:rPr>
          <w:rFonts w:hint="eastAsia"/>
        </w:rPr>
        <w:br/>
      </w:r>
      <w:r>
        <w:rPr>
          <w:rFonts w:hint="eastAsia"/>
        </w:rPr>
        <w:t>　　（一）数字音乐定义</w:t>
      </w:r>
      <w:r>
        <w:rPr>
          <w:rFonts w:hint="eastAsia"/>
        </w:rPr>
        <w:br/>
      </w:r>
      <w:r>
        <w:rPr>
          <w:rFonts w:hint="eastAsia"/>
        </w:rPr>
        <w:t>　　（二）在线音乐定义</w:t>
      </w:r>
      <w:r>
        <w:rPr>
          <w:rFonts w:hint="eastAsia"/>
        </w:rPr>
        <w:br/>
      </w:r>
      <w:r>
        <w:rPr>
          <w:rFonts w:hint="eastAsia"/>
        </w:rPr>
        <w:t>　　二、网络音乐发展背景分析</w:t>
      </w:r>
      <w:r>
        <w:rPr>
          <w:rFonts w:hint="eastAsia"/>
        </w:rPr>
        <w:br/>
      </w:r>
      <w:r>
        <w:rPr>
          <w:rFonts w:hint="eastAsia"/>
        </w:rPr>
        <w:t>　　（一）网络技术不断发展</w:t>
      </w:r>
      <w:r>
        <w:rPr>
          <w:rFonts w:hint="eastAsia"/>
        </w:rPr>
        <w:br/>
      </w:r>
      <w:r>
        <w:rPr>
          <w:rFonts w:hint="eastAsia"/>
        </w:rPr>
        <w:t>　　（二）电脑的普及</w:t>
      </w:r>
      <w:r>
        <w:rPr>
          <w:rFonts w:hint="eastAsia"/>
        </w:rPr>
        <w:br/>
      </w:r>
      <w:r>
        <w:rPr>
          <w:rFonts w:hint="eastAsia"/>
        </w:rPr>
        <w:t>　　（三）音乐形式的多样化</w:t>
      </w:r>
      <w:r>
        <w:rPr>
          <w:rFonts w:hint="eastAsia"/>
        </w:rPr>
        <w:br/>
      </w:r>
      <w:r>
        <w:rPr>
          <w:rFonts w:hint="eastAsia"/>
        </w:rPr>
        <w:t>　　三、网络音乐发展历程分析</w:t>
      </w:r>
      <w:r>
        <w:rPr>
          <w:rFonts w:hint="eastAsia"/>
        </w:rPr>
        <w:br/>
      </w:r>
      <w:r>
        <w:rPr>
          <w:rFonts w:hint="eastAsia"/>
        </w:rPr>
        <w:t>　　（一）美国网络音乐的掀起</w:t>
      </w:r>
      <w:r>
        <w:rPr>
          <w:rFonts w:hint="eastAsia"/>
        </w:rPr>
        <w:br/>
      </w:r>
      <w:r>
        <w:rPr>
          <w:rFonts w:hint="eastAsia"/>
        </w:rPr>
        <w:t>　　（二）欧洲网络音乐紧跟其后</w:t>
      </w:r>
      <w:r>
        <w:rPr>
          <w:rFonts w:hint="eastAsia"/>
        </w:rPr>
        <w:br/>
      </w:r>
      <w:r>
        <w:rPr>
          <w:rFonts w:hint="eastAsia"/>
        </w:rPr>
        <w:t>　　四、网络音乐发展意义分析</w:t>
      </w:r>
      <w:r>
        <w:rPr>
          <w:rFonts w:hint="eastAsia"/>
        </w:rPr>
        <w:br/>
      </w:r>
      <w:r>
        <w:rPr>
          <w:rFonts w:hint="eastAsia"/>
        </w:rPr>
        <w:t>　　第三章 2008年全球网络音乐市场发展形势分析</w:t>
      </w:r>
      <w:r>
        <w:rPr>
          <w:rFonts w:hint="eastAsia"/>
        </w:rPr>
        <w:br/>
      </w:r>
      <w:r>
        <w:rPr>
          <w:rFonts w:hint="eastAsia"/>
        </w:rPr>
        <w:t>　　一、2008年全球网络音乐行业发展环境分析</w:t>
      </w:r>
      <w:r>
        <w:rPr>
          <w:rFonts w:hint="eastAsia"/>
        </w:rPr>
        <w:br/>
      </w:r>
      <w:r>
        <w:rPr>
          <w:rFonts w:hint="eastAsia"/>
        </w:rPr>
        <w:t>　　（一）全球互联网及宽带用户发展状况分析</w:t>
      </w:r>
      <w:r>
        <w:rPr>
          <w:rFonts w:hint="eastAsia"/>
        </w:rPr>
        <w:br/>
      </w:r>
      <w:r>
        <w:rPr>
          <w:rFonts w:hint="eastAsia"/>
        </w:rPr>
        <w:t>　　（二）全球传统音乐唱片市场现状分析</w:t>
      </w:r>
      <w:r>
        <w:rPr>
          <w:rFonts w:hint="eastAsia"/>
        </w:rPr>
        <w:br/>
      </w:r>
      <w:r>
        <w:rPr>
          <w:rFonts w:hint="eastAsia"/>
        </w:rPr>
        <w:t>　　二、2008年全球网络音乐市场发展概况分析</w:t>
      </w:r>
      <w:r>
        <w:rPr>
          <w:rFonts w:hint="eastAsia"/>
        </w:rPr>
        <w:br/>
      </w:r>
      <w:r>
        <w:rPr>
          <w:rFonts w:hint="eastAsia"/>
        </w:rPr>
        <w:t>　　（一）全球有关网络音乐政策分析</w:t>
      </w:r>
      <w:r>
        <w:rPr>
          <w:rFonts w:hint="eastAsia"/>
        </w:rPr>
        <w:br/>
      </w:r>
      <w:r>
        <w:rPr>
          <w:rFonts w:hint="eastAsia"/>
        </w:rPr>
        <w:t>　　（二）2008年全球网络音乐市场发展现状分析</w:t>
      </w:r>
      <w:r>
        <w:rPr>
          <w:rFonts w:hint="eastAsia"/>
        </w:rPr>
        <w:br/>
      </w:r>
      <w:r>
        <w:rPr>
          <w:rFonts w:hint="eastAsia"/>
        </w:rPr>
        <w:t>　　三、2008年美国网络音乐国家发展动态分析</w:t>
      </w:r>
      <w:r>
        <w:rPr>
          <w:rFonts w:hint="eastAsia"/>
        </w:rPr>
        <w:br/>
      </w:r>
      <w:r>
        <w:rPr>
          <w:rFonts w:hint="eastAsia"/>
        </w:rPr>
        <w:t>　　（一）美国网络音乐市场规模分析</w:t>
      </w:r>
      <w:r>
        <w:rPr>
          <w:rFonts w:hint="eastAsia"/>
        </w:rPr>
        <w:br/>
      </w:r>
      <w:r>
        <w:rPr>
          <w:rFonts w:hint="eastAsia"/>
        </w:rPr>
        <w:t>　　（二）付费下载是美国网络音乐主要收入来源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（三）苹果iPod+iTunes模式发展分析</w:t>
      </w:r>
      <w:r>
        <w:rPr>
          <w:rFonts w:hint="eastAsia"/>
        </w:rPr>
        <w:br/>
      </w:r>
      <w:r>
        <w:rPr>
          <w:rFonts w:hint="eastAsia"/>
        </w:rPr>
        <w:t>　　四、2008年全球其他国家、地区网络音乐市场发展态势分析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（一）欧洲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（三）中国香港</w:t>
      </w:r>
      <w:r>
        <w:rPr>
          <w:rFonts w:hint="eastAsia"/>
        </w:rPr>
        <w:br/>
      </w:r>
      <w:r>
        <w:rPr>
          <w:rFonts w:hint="eastAsia"/>
        </w:rPr>
        <w:t>　　五、2009-2012年全球网络音乐市场发展趋势分析</w:t>
      </w:r>
      <w:r>
        <w:rPr>
          <w:rFonts w:hint="eastAsia"/>
        </w:rPr>
        <w:br/>
      </w:r>
      <w:r>
        <w:rPr>
          <w:rFonts w:hint="eastAsia"/>
        </w:rPr>
        <w:t>　　第四章 2008年中国网络音乐行业发展现状分析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一、2008年中国网络音乐产业链分析</w:t>
      </w:r>
      <w:r>
        <w:rPr>
          <w:rFonts w:hint="eastAsia"/>
        </w:rPr>
        <w:br/>
      </w:r>
      <w:r>
        <w:rPr>
          <w:rFonts w:hint="eastAsia"/>
        </w:rPr>
        <w:t>　　（一）网络音乐和传统音乐产业链对比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（二）网络音乐产业链及变化趋势分析</w:t>
      </w:r>
      <w:r>
        <w:rPr>
          <w:rFonts w:hint="eastAsia"/>
        </w:rPr>
        <w:br/>
      </w:r>
      <w:r>
        <w:rPr>
          <w:rFonts w:hint="eastAsia"/>
        </w:rPr>
        <w:t>　　二、2008年中国网络音乐行业发展现状分析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（一）中国网络音乐行业发展现状分析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（二）中国网络音乐行业市场规模构成分析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（三）中国网络、移动音乐和传统音乐对比分析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三、2008年中国网络音乐市场发展动态分析</w:t>
      </w:r>
      <w:r>
        <w:rPr>
          <w:rFonts w:hint="eastAsia"/>
        </w:rPr>
        <w:br/>
      </w:r>
      <w:r>
        <w:rPr>
          <w:rFonts w:hint="eastAsia"/>
        </w:rPr>
        <w:t>　　（一）网络音乐发展迅速</w:t>
      </w:r>
      <w:r>
        <w:rPr>
          <w:rFonts w:hint="eastAsia"/>
        </w:rPr>
        <w:br/>
      </w:r>
      <w:r>
        <w:rPr>
          <w:rFonts w:hint="eastAsia"/>
        </w:rPr>
        <w:t>　　（二）网络音乐市场经营不规范分析</w:t>
      </w:r>
      <w:r>
        <w:rPr>
          <w:rFonts w:hint="eastAsia"/>
        </w:rPr>
        <w:br/>
      </w:r>
      <w:r>
        <w:rPr>
          <w:rFonts w:hint="eastAsia"/>
        </w:rPr>
        <w:t>　　（三）网络音乐发展目标分析</w:t>
      </w:r>
      <w:r>
        <w:rPr>
          <w:rFonts w:hint="eastAsia"/>
        </w:rPr>
        <w:br/>
      </w:r>
      <w:r>
        <w:rPr>
          <w:rFonts w:hint="eastAsia"/>
        </w:rPr>
        <w:t>　　四、2008年中国网络歌曲发展特点分析</w:t>
      </w:r>
      <w:r>
        <w:rPr>
          <w:rFonts w:hint="eastAsia"/>
        </w:rPr>
        <w:br/>
      </w:r>
      <w:r>
        <w:rPr>
          <w:rFonts w:hint="eastAsia"/>
        </w:rPr>
        <w:t>　　（一）网络歌曲绝大多数是自发性的原创歌曲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（二）歌手因歌而红</w:t>
      </w:r>
      <w:r>
        <w:rPr>
          <w:rFonts w:hint="eastAsia"/>
        </w:rPr>
        <w:br/>
      </w:r>
      <w:r>
        <w:rPr>
          <w:rFonts w:hint="eastAsia"/>
        </w:rPr>
        <w:t>　　（三）网络歌曲的生产成本低</w:t>
      </w:r>
      <w:r>
        <w:rPr>
          <w:rFonts w:hint="eastAsia"/>
        </w:rPr>
        <w:br/>
      </w:r>
      <w:r>
        <w:rPr>
          <w:rFonts w:hint="eastAsia"/>
        </w:rPr>
        <w:t>　　（四）听者可随意接受它或摒弃它</w:t>
      </w:r>
      <w:r>
        <w:rPr>
          <w:rFonts w:hint="eastAsia"/>
        </w:rPr>
        <w:br/>
      </w:r>
      <w:r>
        <w:rPr>
          <w:rFonts w:hint="eastAsia"/>
        </w:rPr>
        <w:t>　　第五章 中.智.林.－2008年中国网络音乐市场服务提供商运行格局分析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一、2008年中国网络音乐搜索引擎发展局势分析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（一）音乐搜索网站按访问次数划分市场份额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（二）音乐搜索网站按有效浏览时间划分市场份额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（三）用户最常使用的在线音乐搜索引擎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（四）百度、搜狗、爱问音乐搜索对比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二、2008年中国专业音乐网站发展态势分析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（一）音乐网站用户整体使用情况分析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（二）音乐综合网站按访问次数划分市场份额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（三）音乐综合网站按有效浏览时间划分市场份额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（四）用户最常使用的在线音乐网站</w:t>
      </w:r>
      <w:r>
        <w:rPr>
          <w:rFonts w:hint="eastAsia"/>
        </w:rPr>
        <w:br/>
      </w:r>
      <w:r>
        <w:rPr>
          <w:rFonts w:hint="eastAsia"/>
        </w:rPr>
        <w:t>　　（五）九天、一听、A8对比</w:t>
      </w:r>
      <w:r>
        <w:rPr>
          <w:rFonts w:hint="eastAsia"/>
        </w:rPr>
        <w:br/>
      </w:r>
      <w:r>
        <w:rPr>
          <w:rFonts w:hint="eastAsia"/>
        </w:rPr>
        <w:t>　　三、2008年中国网络音乐软件发展概况分析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（一）用户最常使用的在线音乐软件</w:t>
      </w:r>
      <w:r>
        <w:rPr>
          <w:rFonts w:hint="eastAsia"/>
        </w:rPr>
        <w:br/>
      </w:r>
      <w:r>
        <w:rPr>
          <w:rFonts w:hint="eastAsia"/>
        </w:rPr>
        <w:t>　　（二）酷狗、QQ音乐软件对比</w:t>
      </w:r>
      <w:r>
        <w:rPr>
          <w:rFonts w:hint="eastAsia"/>
        </w:rPr>
        <w:br/>
      </w:r>
      <w:r>
        <w:rPr>
          <w:rFonts w:hint="eastAsia"/>
        </w:rPr>
        <w:t>　　四、2008年中国网络音乐版权保护问题发展状况分析</w:t>
      </w:r>
      <w:r>
        <w:rPr>
          <w:rFonts w:hint="eastAsia"/>
        </w:rPr>
        <w:br/>
      </w:r>
      <w:r>
        <w:rPr>
          <w:rFonts w:hint="eastAsia"/>
        </w:rPr>
        <w:t>　　（一）音乐版权内容</w:t>
      </w:r>
      <w:r>
        <w:rPr>
          <w:rFonts w:hint="eastAsia"/>
        </w:rPr>
        <w:br/>
      </w:r>
      <w:r>
        <w:rPr>
          <w:rFonts w:hint="eastAsia"/>
        </w:rPr>
        <w:t>　　（二）版权管理机构</w:t>
      </w:r>
      <w:r>
        <w:rPr>
          <w:rFonts w:hint="eastAsia"/>
        </w:rPr>
        <w:br/>
      </w:r>
      <w:r>
        <w:rPr>
          <w:rFonts w:hint="eastAsia"/>
        </w:rPr>
        <w:t>　　（三）版权管理问题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图表：2008年中国GDP增长情况</w:t>
      </w:r>
      <w:r>
        <w:rPr>
          <w:rFonts w:hint="eastAsia"/>
        </w:rPr>
        <w:br/>
      </w:r>
      <w:r>
        <w:rPr>
          <w:rFonts w:hint="eastAsia"/>
        </w:rPr>
        <w:t>　　图表：2001-2008年中国工业增加值与发电量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图表：2001-2008年中国CPI、PPI走势</w:t>
      </w:r>
      <w:r>
        <w:rPr>
          <w:rFonts w:hint="eastAsia"/>
        </w:rPr>
        <w:br/>
      </w:r>
      <w:r>
        <w:rPr>
          <w:rFonts w:hint="eastAsia"/>
        </w:rPr>
        <w:t>　　图表：2001-2008年中国进出口走势</w:t>
      </w:r>
      <w:r>
        <w:rPr>
          <w:rFonts w:hint="eastAsia"/>
        </w:rPr>
        <w:br/>
      </w:r>
      <w:r>
        <w:rPr>
          <w:rFonts w:hint="eastAsia"/>
        </w:rPr>
        <w:t>　　图表：2001-2008年中国失业率走势</w:t>
      </w:r>
      <w:r>
        <w:rPr>
          <w:rFonts w:hint="eastAsia"/>
        </w:rPr>
        <w:br/>
      </w:r>
      <w:r>
        <w:rPr>
          <w:rFonts w:hint="eastAsia"/>
        </w:rPr>
        <w:t>　　图表：2008年1-9月份我国周期性行业调整变化（同比增长率%）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3d31257df4111" w:history="1">
        <w:r>
          <w:rPr>
            <w:rStyle w:val="Hyperlink"/>
          </w:rPr>
          <w:t>2009年中国网络音乐市场深度分析及发展前景预测报告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3d31257df4111" w:history="1">
        <w:r>
          <w:rPr>
            <w:rStyle w:val="Hyperlink"/>
          </w:rPr>
          <w:t>https://www.20087.com/2009-05/R_2009wangluoyinleshichangshendufenxijBaoGao.html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742bc0b4a403d" w:history="1">
      <w:r>
        <w:rPr>
          <w:rStyle w:val="Hyperlink"/>
        </w:rPr>
        <w:t>2009年中国网络音乐市场深度分析及发展前景预测报告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wangluoyinleshichangshendufenxijBaoGao.html" TargetMode="External" Id="R68a3d31257df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wangluoyinleshichangshendufenxijBaoGao.html" TargetMode="External" Id="R9fa742bc0b4a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2009-05-14T06:54:00Z</dcterms:created>
  <dcterms:modified xsi:type="dcterms:W3CDTF">2009-05-14T07:54:00Z</dcterms:modified>
  <dc:subject>2009年中国网络音乐市场深度分析及发展前景预测报告</dc:subject>
  <dc:title>2009年中国网络音乐市场深度分析及发展前景预测报告</dc:title>
  <cp:keywords>2009年中国网络音乐市场深度分析及发展前景预测报告</cp:keywords>
  <dc:description>2009年中国网络音乐市场深度分析及发展前景预测报告</dc:description>
</cp:coreProperties>
</file>