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544f7de5d46fc" w:history="1">
              <w:r>
                <w:rPr>
                  <w:rStyle w:val="Hyperlink"/>
                </w:rPr>
                <w:t>2009年中央空调行业研究报告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544f7de5d46fc" w:history="1">
              <w:r>
                <w:rPr>
                  <w:rStyle w:val="Hyperlink"/>
                </w:rPr>
                <w:t>2009年中央空调行业研究报告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544f7de5d46fc" w:history="1">
                <w:r>
                  <w:rPr>
                    <w:rStyle w:val="Hyperlink"/>
                  </w:rPr>
                  <w:t>https://www.20087.com/2009-05/R_2009nianzhongyangkongdiaoyanjiuBaoGao.html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1行业简介</w:t>
      </w:r>
      <w:r>
        <w:rPr>
          <w:rFonts w:hint="eastAsia"/>
        </w:rPr>
        <w:br/>
      </w:r>
      <w:r>
        <w:rPr>
          <w:rFonts w:hint="eastAsia"/>
        </w:rPr>
        <w:t>　　1.1 行业说明</w:t>
      </w:r>
      <w:r>
        <w:rPr>
          <w:rFonts w:hint="eastAsia"/>
        </w:rPr>
        <w:br/>
      </w:r>
      <w:r>
        <w:rPr>
          <w:rFonts w:hint="eastAsia"/>
        </w:rPr>
        <w:t>　　1.2 行业涉及的主要产品</w:t>
      </w:r>
      <w:r>
        <w:rPr>
          <w:rFonts w:hint="eastAsia"/>
        </w:rPr>
        <w:br/>
      </w:r>
      <w:r>
        <w:rPr>
          <w:rFonts w:hint="eastAsia"/>
        </w:rPr>
        <w:t>　　1.3 相关上、下游行业</w:t>
      </w:r>
      <w:r>
        <w:rPr>
          <w:rFonts w:hint="eastAsia"/>
        </w:rPr>
        <w:br/>
      </w:r>
      <w:r>
        <w:rPr>
          <w:rFonts w:hint="eastAsia"/>
        </w:rPr>
        <w:t>　　1.4 发展历史</w:t>
      </w:r>
      <w:r>
        <w:rPr>
          <w:rFonts w:hint="eastAsia"/>
        </w:rPr>
        <w:br/>
      </w:r>
      <w:r>
        <w:rPr>
          <w:rFonts w:hint="eastAsia"/>
        </w:rPr>
        <w:t>　　1.5 产业价值链</w:t>
      </w:r>
      <w:r>
        <w:rPr>
          <w:rFonts w:hint="eastAsia"/>
        </w:rPr>
        <w:br/>
      </w:r>
      <w:r>
        <w:rPr>
          <w:rFonts w:hint="eastAsia"/>
        </w:rPr>
        <w:t>　　2市场概况</w:t>
      </w:r>
      <w:r>
        <w:rPr>
          <w:rFonts w:hint="eastAsia"/>
        </w:rPr>
        <w:br/>
      </w:r>
      <w:r>
        <w:rPr>
          <w:rFonts w:hint="eastAsia"/>
        </w:rPr>
        <w:t>　　2.1 市场规模</w:t>
      </w:r>
      <w:r>
        <w:rPr>
          <w:rFonts w:hint="eastAsia"/>
        </w:rPr>
        <w:br/>
      </w:r>
      <w:r>
        <w:rPr>
          <w:rFonts w:hint="eastAsia"/>
        </w:rPr>
        <w:t>　　2.2 市场结构</w:t>
      </w:r>
      <w:r>
        <w:rPr>
          <w:rFonts w:hint="eastAsia"/>
        </w:rPr>
        <w:br/>
      </w:r>
      <w:r>
        <w:rPr>
          <w:rFonts w:hint="eastAsia"/>
        </w:rPr>
        <w:t>　　2.3 市场集中度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产品结构</w:t>
      </w:r>
      <w:r>
        <w:rPr>
          <w:rFonts w:hint="eastAsia"/>
        </w:rPr>
        <w:br/>
      </w:r>
      <w:r>
        <w:rPr>
          <w:rFonts w:hint="eastAsia"/>
        </w:rPr>
        <w:t>　　2.5.1 概述</w:t>
      </w:r>
      <w:r>
        <w:rPr>
          <w:rFonts w:hint="eastAsia"/>
        </w:rPr>
        <w:br/>
      </w:r>
      <w:r>
        <w:rPr>
          <w:rFonts w:hint="eastAsia"/>
        </w:rPr>
        <w:t>　　2.5.2 离心式冷水机组中央空调</w:t>
      </w:r>
      <w:r>
        <w:rPr>
          <w:rFonts w:hint="eastAsia"/>
        </w:rPr>
        <w:br/>
      </w:r>
      <w:r>
        <w:rPr>
          <w:rFonts w:hint="eastAsia"/>
        </w:rPr>
        <w:t>　　2.5.3 螺杆式冷水机组中央空调</w:t>
      </w:r>
      <w:r>
        <w:rPr>
          <w:rFonts w:hint="eastAsia"/>
        </w:rPr>
        <w:br/>
      </w:r>
      <w:r>
        <w:rPr>
          <w:rFonts w:hint="eastAsia"/>
        </w:rPr>
        <w:t>　　2.5.4 吸收式冷水机组中央空调</w:t>
      </w:r>
      <w:r>
        <w:rPr>
          <w:rFonts w:hint="eastAsia"/>
        </w:rPr>
        <w:br/>
      </w:r>
      <w:r>
        <w:rPr>
          <w:rFonts w:hint="eastAsia"/>
        </w:rPr>
        <w:t>　　2.5.5 变频多联机中央空调</w:t>
      </w:r>
      <w:r>
        <w:rPr>
          <w:rFonts w:hint="eastAsia"/>
        </w:rPr>
        <w:br/>
      </w:r>
      <w:r>
        <w:rPr>
          <w:rFonts w:hint="eastAsia"/>
        </w:rPr>
        <w:t>　　2.5.6 凤管机组中央空调</w:t>
      </w:r>
      <w:r>
        <w:rPr>
          <w:rFonts w:hint="eastAsia"/>
        </w:rPr>
        <w:br/>
      </w:r>
      <w:r>
        <w:rPr>
          <w:rFonts w:hint="eastAsia"/>
        </w:rPr>
        <w:t>　　2.5.7 水/地源热泵机组中央空调</w:t>
      </w:r>
      <w:r>
        <w:rPr>
          <w:rFonts w:hint="eastAsia"/>
        </w:rPr>
        <w:br/>
      </w:r>
      <w:r>
        <w:rPr>
          <w:rFonts w:hint="eastAsia"/>
        </w:rPr>
        <w:t>　　2.6 国内和国际市场</w:t>
      </w:r>
      <w:r>
        <w:rPr>
          <w:rFonts w:hint="eastAsia"/>
        </w:rPr>
        <w:br/>
      </w:r>
      <w:r>
        <w:rPr>
          <w:rFonts w:hint="eastAsia"/>
        </w:rPr>
        <w:t>　　2.6.1 中央空调进出口量分析</w:t>
      </w:r>
      <w:r>
        <w:rPr>
          <w:rFonts w:hint="eastAsia"/>
        </w:rPr>
        <w:br/>
      </w:r>
      <w:r>
        <w:rPr>
          <w:rFonts w:hint="eastAsia"/>
        </w:rPr>
        <w:t>　　2.6.2 中央空调进出口单价分析</w:t>
      </w:r>
      <w:r>
        <w:rPr>
          <w:rFonts w:hint="eastAsia"/>
        </w:rPr>
        <w:br/>
      </w:r>
      <w:r>
        <w:rPr>
          <w:rFonts w:hint="eastAsia"/>
        </w:rPr>
        <w:t>　　2.7 需求决定因素</w:t>
      </w:r>
      <w:r>
        <w:rPr>
          <w:rFonts w:hint="eastAsia"/>
        </w:rPr>
        <w:br/>
      </w:r>
      <w:r>
        <w:rPr>
          <w:rFonts w:hint="eastAsia"/>
        </w:rPr>
        <w:t>　　2.8 资本/劳动密集度</w:t>
      </w:r>
      <w:r>
        <w:rPr>
          <w:rFonts w:hint="eastAsia"/>
        </w:rPr>
        <w:br/>
      </w:r>
      <w:r>
        <w:rPr>
          <w:rFonts w:hint="eastAsia"/>
        </w:rPr>
        <w:t>　　3产业竞争环境</w:t>
      </w:r>
      <w:r>
        <w:rPr>
          <w:rFonts w:hint="eastAsia"/>
        </w:rPr>
        <w:br/>
      </w:r>
      <w:r>
        <w:rPr>
          <w:rFonts w:hint="eastAsia"/>
        </w:rPr>
        <w:t>　　3.1 竞争格局</w:t>
      </w:r>
      <w:r>
        <w:rPr>
          <w:rFonts w:hint="eastAsia"/>
        </w:rPr>
        <w:br/>
      </w:r>
      <w:r>
        <w:rPr>
          <w:rFonts w:hint="eastAsia"/>
        </w:rPr>
        <w:t>　　3.1.1 “5+3”的市场竞争格局</w:t>
      </w:r>
      <w:r>
        <w:rPr>
          <w:rFonts w:hint="eastAsia"/>
        </w:rPr>
        <w:br/>
      </w:r>
      <w:r>
        <w:rPr>
          <w:rFonts w:hint="eastAsia"/>
        </w:rPr>
        <w:t>　　3.1.2 五大战略群组</w:t>
      </w:r>
      <w:r>
        <w:rPr>
          <w:rFonts w:hint="eastAsia"/>
        </w:rPr>
        <w:br/>
      </w:r>
      <w:r>
        <w:rPr>
          <w:rFonts w:hint="eastAsia"/>
        </w:rPr>
        <w:t>　　3.2 进入壁垒</w:t>
      </w:r>
      <w:r>
        <w:rPr>
          <w:rFonts w:hint="eastAsia"/>
        </w:rPr>
        <w:br/>
      </w:r>
      <w:r>
        <w:rPr>
          <w:rFonts w:hint="eastAsia"/>
        </w:rPr>
        <w:t>　　3.3 供应商议价能力</w:t>
      </w:r>
      <w:r>
        <w:rPr>
          <w:rFonts w:hint="eastAsia"/>
        </w:rPr>
        <w:br/>
      </w:r>
      <w:r>
        <w:rPr>
          <w:rFonts w:hint="eastAsia"/>
        </w:rPr>
        <w:t>　　3.4 客户议价能力</w:t>
      </w:r>
      <w:r>
        <w:rPr>
          <w:rFonts w:hint="eastAsia"/>
        </w:rPr>
        <w:br/>
      </w:r>
      <w:r>
        <w:rPr>
          <w:rFonts w:hint="eastAsia"/>
        </w:rPr>
        <w:t>　　4企业特征</w:t>
      </w:r>
      <w:r>
        <w:rPr>
          <w:rFonts w:hint="eastAsia"/>
        </w:rPr>
        <w:br/>
      </w:r>
      <w:r>
        <w:rPr>
          <w:rFonts w:hint="eastAsia"/>
        </w:rPr>
        <w:t>　　4.1 企业分布特征</w:t>
      </w:r>
      <w:r>
        <w:rPr>
          <w:rFonts w:hint="eastAsia"/>
        </w:rPr>
        <w:br/>
      </w:r>
      <w:r>
        <w:rPr>
          <w:rFonts w:hint="eastAsia"/>
        </w:rPr>
        <w:t>　　4.1.1 规模分布</w:t>
      </w:r>
      <w:r>
        <w:rPr>
          <w:rFonts w:hint="eastAsia"/>
        </w:rPr>
        <w:br/>
      </w:r>
      <w:r>
        <w:rPr>
          <w:rFonts w:hint="eastAsia"/>
        </w:rPr>
        <w:t>　　4.1.2 地区分布</w:t>
      </w:r>
      <w:r>
        <w:rPr>
          <w:rFonts w:hint="eastAsia"/>
        </w:rPr>
        <w:br/>
      </w:r>
      <w:r>
        <w:rPr>
          <w:rFonts w:hint="eastAsia"/>
        </w:rPr>
        <w:t>　　4.1.3 经济类型分布</w:t>
      </w:r>
      <w:r>
        <w:rPr>
          <w:rFonts w:hint="eastAsia"/>
        </w:rPr>
        <w:br/>
      </w:r>
      <w:r>
        <w:rPr>
          <w:rFonts w:hint="eastAsia"/>
        </w:rPr>
        <w:t>　　4.1.4 企业亏损个数</w:t>
      </w:r>
      <w:r>
        <w:rPr>
          <w:rFonts w:hint="eastAsia"/>
        </w:rPr>
        <w:br/>
      </w:r>
      <w:r>
        <w:rPr>
          <w:rFonts w:hint="eastAsia"/>
        </w:rPr>
        <w:t>　　4.2 重点企业研究</w:t>
      </w:r>
      <w:r>
        <w:rPr>
          <w:rFonts w:hint="eastAsia"/>
        </w:rPr>
        <w:br/>
      </w:r>
      <w:r>
        <w:rPr>
          <w:rFonts w:hint="eastAsia"/>
        </w:rPr>
        <w:t>　　图 1 中央空调制造产业链</w:t>
      </w:r>
      <w:r>
        <w:rPr>
          <w:rFonts w:hint="eastAsia"/>
        </w:rPr>
        <w:br/>
      </w:r>
      <w:r>
        <w:rPr>
          <w:rFonts w:hint="eastAsia"/>
        </w:rPr>
        <w:t>　　图 2完整的中央空调制造产业链</w:t>
      </w:r>
      <w:r>
        <w:rPr>
          <w:rFonts w:hint="eastAsia"/>
        </w:rPr>
        <w:br/>
      </w:r>
      <w:r>
        <w:rPr>
          <w:rFonts w:hint="eastAsia"/>
        </w:rPr>
        <w:t>　　图 3 2001-2007年市场主要增长情况</w:t>
      </w:r>
      <w:r>
        <w:rPr>
          <w:rFonts w:hint="eastAsia"/>
        </w:rPr>
        <w:br/>
      </w:r>
      <w:r>
        <w:rPr>
          <w:rFonts w:hint="eastAsia"/>
        </w:rPr>
        <w:t>　　图 4 2007年各区域市场中央空调市场份额占比图</w:t>
      </w:r>
      <w:r>
        <w:rPr>
          <w:rFonts w:hint="eastAsia"/>
        </w:rPr>
        <w:br/>
      </w:r>
      <w:r>
        <w:rPr>
          <w:rFonts w:hint="eastAsia"/>
        </w:rPr>
        <w:t>　　图 5 2007年前8大中央空调品牌市场份额</w:t>
      </w:r>
      <w:r>
        <w:rPr>
          <w:rFonts w:hint="eastAsia"/>
        </w:rPr>
        <w:br/>
      </w:r>
      <w:r>
        <w:rPr>
          <w:rFonts w:hint="eastAsia"/>
        </w:rPr>
        <w:t>　　图 6 2005—2008年前8大中央空调品牌市场份额发展变化情况</w:t>
      </w:r>
      <w:r>
        <w:rPr>
          <w:rFonts w:hint="eastAsia"/>
        </w:rPr>
        <w:br/>
      </w:r>
      <w:r>
        <w:rPr>
          <w:rFonts w:hint="eastAsia"/>
        </w:rPr>
        <w:t>　　图 7 2007中央空调各产品销售额占比图</w:t>
      </w:r>
      <w:r>
        <w:rPr>
          <w:rFonts w:hint="eastAsia"/>
        </w:rPr>
        <w:br/>
      </w:r>
      <w:r>
        <w:rPr>
          <w:rFonts w:hint="eastAsia"/>
        </w:rPr>
        <w:t>　　图 9 2000-2005年中央空调进出口单价变化情况（单位：美元）</w:t>
      </w:r>
      <w:r>
        <w:rPr>
          <w:rFonts w:hint="eastAsia"/>
        </w:rPr>
        <w:br/>
      </w:r>
      <w:r>
        <w:rPr>
          <w:rFonts w:hint="eastAsia"/>
        </w:rPr>
        <w:t>　　图 10 中央空调主要战略群组图</w:t>
      </w:r>
      <w:r>
        <w:rPr>
          <w:rFonts w:hint="eastAsia"/>
        </w:rPr>
        <w:br/>
      </w:r>
      <w:r>
        <w:rPr>
          <w:rFonts w:hint="eastAsia"/>
        </w:rPr>
        <w:t>　　图 11 2007年按规模分布的企业数量 图 12 2007年按规模分布的企业资产</w:t>
      </w:r>
      <w:r>
        <w:rPr>
          <w:rFonts w:hint="eastAsia"/>
        </w:rPr>
        <w:br/>
      </w:r>
      <w:r>
        <w:rPr>
          <w:rFonts w:hint="eastAsia"/>
        </w:rPr>
        <w:t>　　图 13 2007年全国规模以上空调制造企业地区分布图</w:t>
      </w:r>
      <w:r>
        <w:rPr>
          <w:rFonts w:hint="eastAsia"/>
        </w:rPr>
        <w:br/>
      </w:r>
      <w:r>
        <w:rPr>
          <w:rFonts w:hint="eastAsia"/>
        </w:rPr>
        <w:t>　　图 14 2007年全国规模以上空调制造企业地区分布图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544f7de5d46fc" w:history="1">
        <w:r>
          <w:rPr>
            <w:rStyle w:val="Hyperlink"/>
          </w:rPr>
          <w:t>2009年中央空调行业研究报告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544f7de5d46fc" w:history="1">
        <w:r>
          <w:rPr>
            <w:rStyle w:val="Hyperlink"/>
          </w:rPr>
          <w:t>https://www.20087.com/2009-05/R_2009nianzhongyangkongdiaoyanjiuBaoGao.html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热点：中央空调怎么调制冷、中央空调是什么意思、中央空调回收、中央空调费电吗一天要花多少钱、中央空调出风口哪种好看又实用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ccf9a2e294d5d" w:history="1">
      <w:r>
        <w:rPr>
          <w:rStyle w:val="Hyperlink"/>
        </w:rPr>
        <w:t>2009年中央空调行业研究报告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nianzhongyangkongdiaoyanjiuBaoGao.html" TargetMode="External" Id="R72e544f7de5d46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nianzhongyangkongdiaoyanjiuBaoGao.html" TargetMode="External" Id="R36accf9a2e29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2009-05-14T03:15:00Z</dcterms:created>
  <dcterms:modified xsi:type="dcterms:W3CDTF">2009-05-14T04:15:00Z</dcterms:modified>
  <dc:subject>2009年中央空调行业研究报告</dc:subject>
  <dc:title>2009年中央空调行业研究报告</dc:title>
  <cp:keywords>2009年中央空调行业研究报告</cp:keywords>
  <dc:description>2009年中央空调行业研究报告</dc:description>
</cp:coreProperties>
</file>