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892ddfc96433b" w:history="1">
              <w:r>
                <w:rPr>
                  <w:rStyle w:val="Hyperlink"/>
                </w:rPr>
                <w:t>2009年仪器仪表行业研究报告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892ddfc96433b" w:history="1">
              <w:r>
                <w:rPr>
                  <w:rStyle w:val="Hyperlink"/>
                </w:rPr>
                <w:t>2009年仪器仪表行业研究报告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892ddfc96433b" w:history="1">
                <w:r>
                  <w:rPr>
                    <w:rStyle w:val="Hyperlink"/>
                  </w:rPr>
                  <w:t>https://www.20087.com/2009-05/R_2009nianyiqiyibiaoyanjiuBaoGao.html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2008年1～11月仪器仪表制造业运行情况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九、2009年行业发展趋势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一、照相机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二、数码照相机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三、电工仪器仪表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四、自动化仪表及系统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五、汽车仪器仪表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中智林^　进出口情况</w:t>
      </w:r>
      <w:r>
        <w:rPr>
          <w:rFonts w:hint="eastAsia"/>
        </w:rPr>
        <w:br/>
      </w:r>
      <w:r>
        <w:rPr>
          <w:rFonts w:hint="eastAsia"/>
        </w:rPr>
        <w:t>　　一、电子测量仪器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二、医疗仪器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2008年1～8月仪器仪表制造业产业规模情况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2008年1～8月仪器仪表制造业资本/劳动密集度情况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2008年1～8月仪器仪表制造业产销情况</w:t>
      </w:r>
      <w:r>
        <w:rPr>
          <w:rFonts w:hint="eastAsia"/>
        </w:rPr>
        <w:br/>
      </w:r>
      <w:r>
        <w:rPr>
          <w:rFonts w:hint="eastAsia"/>
        </w:rPr>
        <w:t>　　图表 4 2008年1～9月仪器仪表制造业工业品出厂价格指数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2008年1～8月仪器仪表制造业成本费用情况</w:t>
      </w:r>
      <w:r>
        <w:rPr>
          <w:rFonts w:hint="eastAsia"/>
        </w:rPr>
        <w:br/>
      </w:r>
      <w:r>
        <w:rPr>
          <w:rFonts w:hint="eastAsia"/>
        </w:rPr>
        <w:t>　　图表 6 2008年1～8月仪器仪表制造业成本费用结构</w:t>
      </w:r>
      <w:r>
        <w:rPr>
          <w:rFonts w:hint="eastAsia"/>
        </w:rPr>
        <w:br/>
      </w:r>
      <w:r>
        <w:rPr>
          <w:rFonts w:hint="eastAsia"/>
        </w:rPr>
        <w:t>　　图表 7 2008年1～8月仪器仪表制造业盈利情况</w:t>
      </w:r>
      <w:r>
        <w:rPr>
          <w:rFonts w:hint="eastAsia"/>
        </w:rPr>
        <w:br/>
      </w:r>
      <w:r>
        <w:rPr>
          <w:rFonts w:hint="eastAsia"/>
        </w:rPr>
        <w:t>　　图表 8 2008年1～8月仪器仪表制造业成长能力</w:t>
      </w:r>
      <w:r>
        <w:rPr>
          <w:rFonts w:hint="eastAsia"/>
        </w:rPr>
        <w:br/>
      </w:r>
      <w:r>
        <w:rPr>
          <w:rFonts w:hint="eastAsia"/>
        </w:rPr>
        <w:t>　　图表 9 2008年1～8月仪器仪表制造业盈利能力</w:t>
      </w:r>
      <w:r>
        <w:rPr>
          <w:rFonts w:hint="eastAsia"/>
        </w:rPr>
        <w:br/>
      </w:r>
      <w:r>
        <w:rPr>
          <w:rFonts w:hint="eastAsia"/>
        </w:rPr>
        <w:t>　　图表 10 2008年1～8月仪器仪表制造业偿债能力</w:t>
      </w:r>
      <w:r>
        <w:rPr>
          <w:rFonts w:hint="eastAsia"/>
        </w:rPr>
        <w:br/>
      </w:r>
      <w:r>
        <w:rPr>
          <w:rFonts w:hint="eastAsia"/>
        </w:rPr>
        <w:t>　　图表 11 2008年1～8月仪器仪表制造业经营能力</w:t>
      </w:r>
      <w:r>
        <w:rPr>
          <w:rFonts w:hint="eastAsia"/>
        </w:rPr>
        <w:br/>
      </w:r>
      <w:r>
        <w:rPr>
          <w:rFonts w:hint="eastAsia"/>
        </w:rPr>
        <w:t>　　图表 12 2008年3季度我国仪器仪表制造业企业景气指数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2008年1～9月我国仪器仪表制造业固定资产投资情况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2008年1～9月我国仪器仪表制造业固定资产投资增长情况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892ddfc96433b" w:history="1">
        <w:r>
          <w:rPr>
            <w:rStyle w:val="Hyperlink"/>
          </w:rPr>
          <w:t>2009年仪器仪表行业研究报告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892ddfc96433b" w:history="1">
        <w:r>
          <w:rPr>
            <w:rStyle w:val="Hyperlink"/>
          </w:rPr>
          <w:t>https://www.20087.com/2009-05/R_2009nianyiqiyibiaoyanjiuBaoGao.html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9827efa814a3a" w:history="1">
      <w:r>
        <w:rPr>
          <w:rStyle w:val="Hyperlink"/>
        </w:rPr>
        <w:t>2009年仪器仪表行业研究报告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yiqiyibiaoyanjiuBaoGao.html" TargetMode="External" Id="R685892ddfc96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yiqiyibiaoyanjiuBaoGao.html" TargetMode="External" Id="R7989827efa81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2009-05-14T07:16:00Z</dcterms:created>
  <dcterms:modified xsi:type="dcterms:W3CDTF">2009-05-14T08:16:00Z</dcterms:modified>
  <dc:subject>2009年仪器仪表行业研究报告</dc:subject>
  <dc:title>2009年仪器仪表行业研究报告</dc:title>
  <cp:keywords>2009年仪器仪表行业研究报告</cp:keywords>
  <dc:description>2009年仪器仪表行业研究报告</dc:description>
</cp:coreProperties>
</file>