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de5f97e3e415a" w:history="1">
              <w:r>
                <w:rPr>
                  <w:rStyle w:val="Hyperlink"/>
                </w:rPr>
                <w:t>2009年全球及中国丁二烯市场调研报告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de5f97e3e415a" w:history="1">
              <w:r>
                <w:rPr>
                  <w:rStyle w:val="Hyperlink"/>
                </w:rPr>
                <w:t>2009年全球及中国丁二烯市场调研报告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de5f97e3e415a" w:history="1">
                <w:r>
                  <w:rPr>
                    <w:rStyle w:val="Hyperlink"/>
                  </w:rPr>
                  <w:t>https://www.20087.com/2009-05/R_2009nianquanqiujizhongguodingerxishiBaoGao.html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工基础原料，丁二烯在橡胶、塑料和精细化学品等行业中占据重要地位。近年来，随着汽车工业的快速发展以及合成橡胶需求的增长，全球丁二烯市场呈现出稳健上升趋势。同时，科研人员正致力于开发更高效、环保的丁二烯生产工艺，并积极探索其在生物基材料等新型领域的应用潜力。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一 2007年产能及产量</w:t>
      </w:r>
      <w:r>
        <w:rPr>
          <w:rFonts w:hint="eastAsia"/>
        </w:rPr>
        <w:br/>
      </w:r>
      <w:r>
        <w:rPr>
          <w:rFonts w:hint="eastAsia"/>
        </w:rPr>
        <w:t>　　二 2007年区域供给结构</w:t>
      </w:r>
      <w:r>
        <w:rPr>
          <w:rFonts w:hint="eastAsia"/>
        </w:rPr>
        <w:br/>
      </w:r>
      <w:r>
        <w:rPr>
          <w:rFonts w:hint="eastAsia"/>
        </w:rPr>
        <w:t>　　三 2007年消费规模分析</w:t>
      </w:r>
      <w:r>
        <w:rPr>
          <w:rFonts w:hint="eastAsia"/>
        </w:rPr>
        <w:br/>
      </w:r>
      <w:r>
        <w:rPr>
          <w:rFonts w:hint="eastAsia"/>
        </w:rPr>
        <w:t>　　第二节 国内丁二烯工具</w:t>
      </w:r>
      <w:r>
        <w:rPr>
          <w:rFonts w:hint="eastAsia"/>
        </w:rPr>
        <w:br/>
      </w:r>
      <w:r>
        <w:rPr>
          <w:rFonts w:hint="eastAsia"/>
        </w:rPr>
        <w:t>　　一 2008年丁二烯产能</w:t>
      </w:r>
      <w:r>
        <w:rPr>
          <w:rFonts w:hint="eastAsia"/>
        </w:rPr>
        <w:br/>
      </w:r>
      <w:r>
        <w:rPr>
          <w:rFonts w:hint="eastAsia"/>
        </w:rPr>
        <w:t>　　二 不同工艺产能分析</w:t>
      </w:r>
      <w:r>
        <w:rPr>
          <w:rFonts w:hint="eastAsia"/>
        </w:rPr>
        <w:br/>
      </w:r>
      <w:r>
        <w:rPr>
          <w:rFonts w:hint="eastAsia"/>
        </w:rPr>
        <w:t>　　三 重点企业产能分析</w:t>
      </w:r>
      <w:r>
        <w:rPr>
          <w:rFonts w:hint="eastAsia"/>
        </w:rPr>
        <w:br/>
      </w:r>
      <w:r>
        <w:rPr>
          <w:rFonts w:hint="eastAsia"/>
        </w:rPr>
        <w:t>　　四 2008-2010年产能扩张</w:t>
      </w:r>
      <w:r>
        <w:rPr>
          <w:rFonts w:hint="eastAsia"/>
        </w:rPr>
        <w:br/>
      </w:r>
      <w:r>
        <w:rPr>
          <w:rFonts w:hint="eastAsia"/>
        </w:rPr>
        <w:t>　　第三节 丁二烯需求分析</w:t>
      </w:r>
      <w:r>
        <w:rPr>
          <w:rFonts w:hint="eastAsia"/>
        </w:rPr>
        <w:br/>
      </w:r>
      <w:r>
        <w:rPr>
          <w:rFonts w:hint="eastAsia"/>
        </w:rPr>
        <w:t>　　一 丁二烯需求规模</w:t>
      </w:r>
      <w:r>
        <w:rPr>
          <w:rFonts w:hint="eastAsia"/>
        </w:rPr>
        <w:br/>
      </w:r>
      <w:r>
        <w:rPr>
          <w:rFonts w:hint="eastAsia"/>
        </w:rPr>
        <w:t>　　二 丁二烯消费领域</w:t>
      </w:r>
      <w:r>
        <w:rPr>
          <w:rFonts w:hint="eastAsia"/>
        </w:rPr>
        <w:br/>
      </w:r>
      <w:r>
        <w:rPr>
          <w:rFonts w:hint="eastAsia"/>
        </w:rPr>
        <w:t>　　第四节 下游消费领域</w:t>
      </w:r>
      <w:r>
        <w:rPr>
          <w:rFonts w:hint="eastAsia"/>
        </w:rPr>
        <w:br/>
      </w:r>
      <w:r>
        <w:rPr>
          <w:rFonts w:hint="eastAsia"/>
        </w:rPr>
        <w:t>　　一 聚丁二烯橡胶</w:t>
      </w:r>
      <w:r>
        <w:rPr>
          <w:rFonts w:hint="eastAsia"/>
        </w:rPr>
        <w:br/>
      </w:r>
      <w:r>
        <w:rPr>
          <w:rFonts w:hint="eastAsia"/>
        </w:rPr>
        <w:t>　　二 丁苯橡胶</w:t>
      </w:r>
      <w:r>
        <w:rPr>
          <w:rFonts w:hint="eastAsia"/>
        </w:rPr>
        <w:br/>
      </w:r>
      <w:r>
        <w:rPr>
          <w:rFonts w:hint="eastAsia"/>
        </w:rPr>
        <w:t>　　三 SBS弹性体</w:t>
      </w:r>
      <w:r>
        <w:rPr>
          <w:rFonts w:hint="eastAsia"/>
        </w:rPr>
        <w:br/>
      </w:r>
      <w:r>
        <w:rPr>
          <w:rFonts w:hint="eastAsia"/>
        </w:rPr>
        <w:t>　　四 ABS树脂</w:t>
      </w:r>
      <w:r>
        <w:rPr>
          <w:rFonts w:hint="eastAsia"/>
        </w:rPr>
        <w:br/>
      </w:r>
      <w:r>
        <w:rPr>
          <w:rFonts w:hint="eastAsia"/>
        </w:rPr>
        <w:t>　　五 其它</w:t>
      </w:r>
      <w:r>
        <w:rPr>
          <w:rFonts w:hint="eastAsia"/>
        </w:rPr>
        <w:br/>
      </w:r>
      <w:r>
        <w:rPr>
          <w:rFonts w:hint="eastAsia"/>
        </w:rPr>
        <w:t>　　第五节 丁二烯进口分析</w:t>
      </w:r>
      <w:r>
        <w:rPr>
          <w:rFonts w:hint="eastAsia"/>
        </w:rPr>
        <w:br/>
      </w:r>
      <w:r>
        <w:rPr>
          <w:rFonts w:hint="eastAsia"/>
        </w:rPr>
        <w:t>　　一 丁二烯进口规模</w:t>
      </w:r>
      <w:r>
        <w:rPr>
          <w:rFonts w:hint="eastAsia"/>
        </w:rPr>
        <w:br/>
      </w:r>
      <w:r>
        <w:rPr>
          <w:rFonts w:hint="eastAsia"/>
        </w:rPr>
        <w:t>　　二 丁二烯进口来源</w:t>
      </w:r>
      <w:r>
        <w:rPr>
          <w:rFonts w:hint="eastAsia"/>
        </w:rPr>
        <w:br/>
      </w:r>
      <w:r>
        <w:rPr>
          <w:rFonts w:hint="eastAsia"/>
        </w:rPr>
        <w:t>　　第六节 2008年市场价格</w:t>
      </w:r>
      <w:r>
        <w:rPr>
          <w:rFonts w:hint="eastAsia"/>
        </w:rPr>
        <w:br/>
      </w:r>
      <w:r>
        <w:rPr>
          <w:rFonts w:hint="eastAsia"/>
        </w:rPr>
        <w:t>　　一 2007年市场价格分析</w:t>
      </w:r>
      <w:r>
        <w:rPr>
          <w:rFonts w:hint="eastAsia"/>
        </w:rPr>
        <w:br/>
      </w:r>
      <w:r>
        <w:rPr>
          <w:rFonts w:hint="eastAsia"/>
        </w:rPr>
        <w:t>　　二 2008年市场价格分析</w:t>
      </w:r>
      <w:r>
        <w:rPr>
          <w:rFonts w:hint="eastAsia"/>
        </w:rPr>
        <w:br/>
      </w:r>
      <w:r>
        <w:rPr>
          <w:rFonts w:hint="eastAsia"/>
        </w:rPr>
        <w:t>　　第七节 中:智:林:：未来发展预测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de5f97e3e415a" w:history="1">
        <w:r>
          <w:rPr>
            <w:rStyle w:val="Hyperlink"/>
          </w:rPr>
          <w:t>2009年全球及中国丁二烯市场调研报告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de5f97e3e415a" w:history="1">
        <w:r>
          <w:rPr>
            <w:rStyle w:val="Hyperlink"/>
          </w:rPr>
          <w:t>https://www.20087.com/2009-05/R_2009nianquanqiujizhongguodingerxishiBaoGao.html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ce3ae0644901" w:history="1">
      <w:r>
        <w:rPr>
          <w:rStyle w:val="Hyperlink"/>
        </w:rPr>
        <w:t>2009年全球及中国丁二烯市场调研报告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quanqiujizhongguodingerxishiBaoGao.html" TargetMode="External" Id="R9aade5f97e3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quanqiujizhongguodingerxishiBaoGao.html" TargetMode="External" Id="Rd951ce3ae064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2009-05-20T06:17:00Z</dcterms:created>
  <dcterms:modified xsi:type="dcterms:W3CDTF">2009-05-20T07:17:00Z</dcterms:modified>
  <dc:subject>2009年全球及中国丁二烯市场调研报告</dc:subject>
  <dc:title>2009年全球及中国丁二烯市场调研报告</dc:title>
  <cp:keywords>2009年全球及中国丁二烯市场调研报告</cp:keywords>
  <dc:description>2009年全球及中国丁二烯市场调研报告</dc:description>
</cp:coreProperties>
</file>