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50a98030749c1" w:history="1">
              <w:r>
                <w:rPr>
                  <w:rStyle w:val="Hyperlink"/>
                </w:rPr>
                <w:t>2009-2010年中国乙烯行业投资分析及前景预测报告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50a98030749c1" w:history="1">
              <w:r>
                <w:rPr>
                  <w:rStyle w:val="Hyperlink"/>
                </w:rPr>
                <w:t>2009-2010年中国乙烯行业投资分析及前景预测报告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50a98030749c1" w:history="1">
                <w:r>
                  <w:rPr>
                    <w:rStyle w:val="Hyperlink"/>
                  </w:rPr>
                  <w:t>https://www.20087.com/2009-05/R_2009_2010yixixingyetouzifenxijiqianj.html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油化工产业链中的重要基础原料，广泛应用于塑料、纤维、橡胶等多个领域。近年来，随着全球经济复苏以及下游产业需求的增长，乙烯产能扩张明显加快，尤其是在中国、印度等新兴经济体中表现尤为突出。与此同时，乙烯生产技术也在不断进步，特别是乙烷裂解工艺的应用降低了生产成本，提高了资源利用效率。不过，受制于原油价格波动及国际贸易摩擦等因素影响，乙烯市场价格存在较大不确定性。</w:t>
      </w:r>
      <w:r>
        <w:rPr>
          <w:rFonts w:hint="eastAsia"/>
        </w:rPr>
        <w:br/>
      </w:r>
      <w:r>
        <w:rPr>
          <w:rFonts w:hint="eastAsia"/>
        </w:rPr>
        <w:t>　　未来，乙烯行业将朝着多元化原料来源和技术升级的方向发展。市场调研网认为，一方面，为了应对化石燃料供应紧张的局面，越来越多的企业开始探索煤制烯烃、甲醇制烯烃等非传统路线，旨在拓宽原料选择范围；另一方面，随着循环经济理念深入人心，废旧塑料回收再利用技术的进步也为乙烯产业提供了新的原料来源途径。此外，数字化转型将是行业发展的一大趋势，通过引入先进的信息技术手段提高运营效率，增强企业的市场响应速度和抗风险能力。</w:t>
      </w:r>
      <w:r>
        <w:rPr>
          <w:rFonts w:hint="eastAsia"/>
        </w:rPr>
        <w:br/>
      </w:r>
      <w:r>
        <w:rPr>
          <w:rFonts w:hint="eastAsia"/>
        </w:rPr>
        <w:t>　　我国乙烯工业是70年代发展起来的，1990年我国乙烯生产能力为205万t/a，到1995年迅速增加到308万t/a，乙烯产量达到239×08万t/a，比1994年的212×42万t/a增加26×66万t，增长12×55%。我国乙烯的裂解原料主要是石脑油和／或煤柴油。我国乙烯衍生物也主要以聚乙烯（LDPE、LLDPE和HDPE）、聚氯乙烯为主，其次为乙二醇、环氧乙烷和醋酸乙烯等。</w:t>
      </w:r>
      <w:r>
        <w:rPr>
          <w:rFonts w:hint="eastAsia"/>
        </w:rPr>
        <w:br/>
      </w:r>
      <w:r>
        <w:rPr>
          <w:rFonts w:hint="eastAsia"/>
        </w:rPr>
        <w:t>　　近几年中国经济发展迅速，对乙烯及其下游制品的需求急剧增加，乙烯行业正处于前所未有的黄金发展时期。近年来我国乙烯产能增长很快，2006年在多套装置改扩建完成后，乙烯产能接近1000万吨，产量飚升至941万吨，进一步巩固了全球第二的产业地位。</w:t>
      </w:r>
      <w:r>
        <w:rPr>
          <w:rFonts w:hint="eastAsia"/>
        </w:rPr>
        <w:br/>
      </w:r>
      <w:r>
        <w:rPr>
          <w:rFonts w:hint="eastAsia"/>
        </w:rPr>
        <w:t>　　2006年乙烯产量最大的地区分别是上海、江苏、北京、山东、吉林、广东。上海、江苏、北京三个地区的乙烯产量分别达到193.82、140.17和99.08万吨，位列前三，产量所占份额分别为22.11%、15.99%和11.30%。从产量变化情况看，产量增长较大的地区基本都是由于新项目投产从而造成产量大幅增长。2006年在吉林石化70万吨乙烯改扩建项目投产的带动下，吉林乙烯产量有大幅增长，同比增幅达到47.03%，其次是广东大亚湾中海壳牌项目投产，使广东乙烯产量增长27.79%，扬巴乙烯项目投产的江苏省产量增长25.48%。</w:t>
      </w:r>
      <w:r>
        <w:rPr>
          <w:rFonts w:hint="eastAsia"/>
        </w:rPr>
        <w:br/>
      </w:r>
      <w:r>
        <w:rPr>
          <w:rFonts w:hint="eastAsia"/>
        </w:rPr>
        <w:t>　　从国内乙烯新建扩建项目的进程安排来看，我国国内未来两年乙烯产能增长速度将明显放缓，2007年仅仅有大约60万吨的产能释放出来；2008年有约285万吨的增长，考虑到未来两年的需求增长，我们认为，2009-2010年的供需形势仍将较为严峻。</w:t>
      </w:r>
      <w:r>
        <w:rPr>
          <w:rFonts w:hint="eastAsia"/>
        </w:rPr>
        <w:br/>
      </w:r>
      <w:r>
        <w:rPr>
          <w:rFonts w:hint="eastAsia"/>
        </w:rPr>
        <w:t>　　《</w:t>
      </w:r>
      <w:hyperlink r:id="Rcb650a98030749c1" w:history="1">
        <w:r>
          <w:rPr>
            <w:rStyle w:val="Hyperlink"/>
          </w:rPr>
          <w:t>2009-2010年中国乙烯行业投资分析及前景预测报告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乙烯专业研究单位等公布和提供的大量资料，结合深入的市场调查资料，立足于当前金融危机对全球及中国宏观经济、政策、主要行业的影响，深入分析了我国乙烯行业市场运行情况，并对行业内企业经营管理情况进行了系统分析；进而对中国乙烯行业发展趋势做了预测。本报告是相关企业以及单位和个人等准确了解目前中国乙烯行业市场发展动态，把握乙烯行业发展趋势，制作市场策略的不可多得的决策参考。</w:t>
      </w:r>
      <w:r>
        <w:rPr>
          <w:rFonts w:hint="eastAsia"/>
        </w:rPr>
        <w:br/>
      </w:r>
      <w:r>
        <w:rPr>
          <w:rFonts w:hint="eastAsia"/>
        </w:rPr>
        <w:t>　　CONTENTS</w:t>
      </w:r>
      <w:r>
        <w:rPr>
          <w:rFonts w:hint="eastAsia"/>
        </w:rPr>
        <w:br/>
      </w:r>
      <w:r>
        <w:rPr>
          <w:rFonts w:hint="eastAsia"/>
        </w:rPr>
        <w:br/>
      </w:r>
      <w:r>
        <w:rPr>
          <w:rFonts w:hint="eastAsia"/>
        </w:rPr>
        <w:t>第一章 乙烯行业相关界定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行业产业链发展分析</w:t>
      </w:r>
      <w:r>
        <w:rPr>
          <w:rFonts w:hint="eastAsia"/>
        </w:rPr>
        <w:br/>
      </w:r>
      <w:r>
        <w:rPr>
          <w:rFonts w:hint="eastAsia"/>
        </w:rPr>
        <w:t>　　第三节 行业在国民经济中的地位</w:t>
      </w:r>
      <w:r>
        <w:rPr>
          <w:rFonts w:hint="eastAsia"/>
        </w:rPr>
        <w:br/>
      </w:r>
      <w:r>
        <w:rPr>
          <w:rFonts w:hint="eastAsia"/>
        </w:rPr>
        <w:br/>
      </w:r>
      <w:r>
        <w:rPr>
          <w:rFonts w:hint="eastAsia"/>
        </w:rPr>
        <w:t>第二章 金融危机下乙烯行业宏观经济环境分析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中国乙烯行业发展环境分析</w:t>
      </w:r>
      <w:r>
        <w:rPr>
          <w:rFonts w:hint="eastAsia"/>
        </w:rPr>
        <w:br/>
      </w:r>
      <w:r>
        <w:rPr>
          <w:rFonts w:hint="eastAsia"/>
        </w:rPr>
        <w:t>　　第一节 政策环境分析</w:t>
      </w:r>
      <w:r>
        <w:rPr>
          <w:rFonts w:hint="eastAsia"/>
        </w:rPr>
        <w:br/>
      </w:r>
      <w:r>
        <w:rPr>
          <w:rFonts w:hint="eastAsia"/>
        </w:rPr>
        <w:t>　　　　一、化工产业“十一五”规划</w:t>
      </w:r>
      <w:r>
        <w:rPr>
          <w:rFonts w:hint="eastAsia"/>
        </w:rPr>
        <w:br/>
      </w:r>
      <w:r>
        <w:rPr>
          <w:rFonts w:hint="eastAsia"/>
        </w:rPr>
        <w:t>　　　　二、乙烯行业“十一五”规划重点发展方向</w:t>
      </w:r>
      <w:r>
        <w:rPr>
          <w:rFonts w:hint="eastAsia"/>
        </w:rPr>
        <w:br/>
      </w:r>
      <w:r>
        <w:rPr>
          <w:rFonts w:hint="eastAsia"/>
        </w:rPr>
        <w:t>　　第二节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第四章 中国乙烯行业的发展概述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乙烯行业市场基本特征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中国乙烯业的市场结构分析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第五章 中国乙烯行业经济运行分析</w:t>
      </w:r>
      <w:r>
        <w:rPr>
          <w:rFonts w:hint="eastAsia"/>
        </w:rPr>
        <w:br/>
      </w:r>
      <w:r>
        <w:rPr>
          <w:rFonts w:hint="eastAsia"/>
        </w:rPr>
        <w:t>　　第一节 行业生产状况分析</w:t>
      </w:r>
      <w:r>
        <w:rPr>
          <w:rFonts w:hint="eastAsia"/>
        </w:rPr>
        <w:br/>
      </w:r>
      <w:r>
        <w:rPr>
          <w:rFonts w:hint="eastAsia"/>
        </w:rPr>
        <w:t>　　　　一、2008年行业企业数量分析</w:t>
      </w:r>
      <w:r>
        <w:rPr>
          <w:rFonts w:hint="eastAsia"/>
        </w:rPr>
        <w:br/>
      </w:r>
      <w:r>
        <w:rPr>
          <w:rFonts w:hint="eastAsia"/>
        </w:rPr>
        <w:t>　　　　二、2008年行业从业人数分析</w:t>
      </w:r>
      <w:r>
        <w:rPr>
          <w:rFonts w:hint="eastAsia"/>
        </w:rPr>
        <w:br/>
      </w:r>
      <w:r>
        <w:rPr>
          <w:rFonts w:hint="eastAsia"/>
        </w:rPr>
        <w:t>　　　　三、2008年行业工业总产值分析</w:t>
      </w:r>
      <w:r>
        <w:rPr>
          <w:rFonts w:hint="eastAsia"/>
        </w:rPr>
        <w:br/>
      </w:r>
      <w:r>
        <w:rPr>
          <w:rFonts w:hint="eastAsia"/>
        </w:rPr>
        <w:t>　　　　四、2008年行业主要产品生产统计分析</w:t>
      </w:r>
      <w:r>
        <w:rPr>
          <w:rFonts w:hint="eastAsia"/>
        </w:rPr>
        <w:br/>
      </w:r>
      <w:r>
        <w:rPr>
          <w:rFonts w:hint="eastAsia"/>
        </w:rPr>
        <w:t>　　第二节 行业销售状况分析</w:t>
      </w:r>
      <w:r>
        <w:rPr>
          <w:rFonts w:hint="eastAsia"/>
        </w:rPr>
        <w:br/>
      </w:r>
      <w:r>
        <w:rPr>
          <w:rFonts w:hint="eastAsia"/>
        </w:rPr>
        <w:t>　　　　一、2008年行业销售收入分析</w:t>
      </w:r>
      <w:r>
        <w:rPr>
          <w:rFonts w:hint="eastAsia"/>
        </w:rPr>
        <w:br/>
      </w:r>
      <w:r>
        <w:rPr>
          <w:rFonts w:hint="eastAsia"/>
        </w:rPr>
        <w:t>　　　　二、2008年行业产品销售集中度分析</w:t>
      </w:r>
      <w:r>
        <w:rPr>
          <w:rFonts w:hint="eastAsia"/>
        </w:rPr>
        <w:br/>
      </w:r>
      <w:r>
        <w:rPr>
          <w:rFonts w:hint="eastAsia"/>
        </w:rPr>
        <w:t>　　　　三、2008年行业产品销售成本分析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中国乙烯行业市场运行分析</w:t>
      </w:r>
      <w:r>
        <w:rPr>
          <w:rFonts w:hint="eastAsia"/>
        </w:rPr>
        <w:br/>
      </w:r>
      <w:r>
        <w:rPr>
          <w:rFonts w:hint="eastAsia"/>
        </w:rPr>
        <w:t>　　第一节 乙烯行业市场发展基本情况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行业市场产品供需分析</w:t>
      </w:r>
      <w:r>
        <w:rPr>
          <w:rFonts w:hint="eastAsia"/>
        </w:rPr>
        <w:br/>
      </w:r>
      <w:r>
        <w:rPr>
          <w:rFonts w:hint="eastAsia"/>
        </w:rPr>
        <w:t>　　　　一、2008年行业供给情况分析</w:t>
      </w:r>
      <w:r>
        <w:rPr>
          <w:rFonts w:hint="eastAsia"/>
        </w:rPr>
        <w:br/>
      </w:r>
      <w:r>
        <w:rPr>
          <w:rFonts w:hint="eastAsia"/>
        </w:rPr>
        <w:t>　　　　二、2008年行业需求情况分析</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二、2009年市场产品价格趋势预测</w:t>
      </w:r>
      <w:r>
        <w:rPr>
          <w:rFonts w:hint="eastAsia"/>
        </w:rPr>
        <w:br/>
      </w:r>
      <w:r>
        <w:rPr>
          <w:rFonts w:hint="eastAsia"/>
        </w:rPr>
        <w:br/>
      </w:r>
      <w:r>
        <w:rPr>
          <w:rFonts w:hint="eastAsia"/>
        </w:rPr>
        <w:t>第七章 中国乙烯下游行业市场分析</w:t>
      </w:r>
      <w:r>
        <w:rPr>
          <w:rFonts w:hint="eastAsia"/>
        </w:rPr>
        <w:br/>
      </w:r>
      <w:r>
        <w:rPr>
          <w:rFonts w:hint="eastAsia"/>
        </w:rPr>
        <w:t>　　第一节 聚乙烯市场分析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t>　　第二节 乙二醇市场分析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t>　　第三节 聚氯乙烯市场分析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br/>
      </w:r>
      <w:r>
        <w:rPr>
          <w:rFonts w:hint="eastAsia"/>
        </w:rPr>
        <w:t>第八章 2009-2010年乙烯行业竞争格局分析</w:t>
      </w:r>
      <w:r>
        <w:rPr>
          <w:rFonts w:hint="eastAsia"/>
        </w:rPr>
        <w:br/>
      </w:r>
      <w:r>
        <w:rPr>
          <w:rFonts w:hint="eastAsia"/>
        </w:rPr>
        <w:t>　　第一节 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乙烯行业竞争格局分析</w:t>
      </w:r>
      <w:r>
        <w:rPr>
          <w:rFonts w:hint="eastAsia"/>
        </w:rPr>
        <w:br/>
      </w:r>
      <w:r>
        <w:rPr>
          <w:rFonts w:hint="eastAsia"/>
        </w:rPr>
        <w:t>　　　　一、乙烯行业集中度分析</w:t>
      </w:r>
      <w:r>
        <w:rPr>
          <w:rFonts w:hint="eastAsia"/>
        </w:rPr>
        <w:br/>
      </w:r>
      <w:r>
        <w:rPr>
          <w:rFonts w:hint="eastAsia"/>
        </w:rPr>
        <w:t>　　　　二、乙烯行业竞争程度分析</w:t>
      </w:r>
      <w:r>
        <w:rPr>
          <w:rFonts w:hint="eastAsia"/>
        </w:rPr>
        <w:br/>
      </w:r>
      <w:r>
        <w:rPr>
          <w:rFonts w:hint="eastAsia"/>
        </w:rPr>
        <w:t>　　第四节 乙烯行业竞争策略分析</w:t>
      </w:r>
      <w:r>
        <w:rPr>
          <w:rFonts w:hint="eastAsia"/>
        </w:rPr>
        <w:br/>
      </w:r>
      <w:r>
        <w:rPr>
          <w:rFonts w:hint="eastAsia"/>
        </w:rPr>
        <w:t>　　　　一、金融危机对行业竞争格局的影响</w:t>
      </w:r>
      <w:r>
        <w:rPr>
          <w:rFonts w:hint="eastAsia"/>
        </w:rPr>
        <w:br/>
      </w:r>
      <w:r>
        <w:rPr>
          <w:rFonts w:hint="eastAsia"/>
        </w:rPr>
        <w:t>　　　　二、2008-2010年乙烯行业竞争格局展望</w:t>
      </w:r>
      <w:r>
        <w:rPr>
          <w:rFonts w:hint="eastAsia"/>
        </w:rPr>
        <w:br/>
      </w:r>
      <w:r>
        <w:rPr>
          <w:rFonts w:hint="eastAsia"/>
        </w:rPr>
        <w:t>　　　　三、2008-2010年乙烯行业竞争策略分析</w:t>
      </w:r>
      <w:r>
        <w:rPr>
          <w:rFonts w:hint="eastAsia"/>
        </w:rPr>
        <w:br/>
      </w:r>
      <w:r>
        <w:rPr>
          <w:rFonts w:hint="eastAsia"/>
        </w:rPr>
        <w:br/>
      </w:r>
      <w:r>
        <w:rPr>
          <w:rFonts w:hint="eastAsia"/>
        </w:rPr>
        <w:t>第九章 中国乙烯行业重点企业运营分析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上海赛科石油化工有限责任公司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中国石化齐鲁股份有限公司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中国石化扬子石油化工股份有限公司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中国石化北京燕化石油化工股份有限公司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2009-2010年乙烯行业趋势分析</w:t>
      </w:r>
      <w:r>
        <w:rPr>
          <w:rFonts w:hint="eastAsia"/>
        </w:rPr>
        <w:br/>
      </w:r>
      <w:r>
        <w:rPr>
          <w:rFonts w:hint="eastAsia"/>
        </w:rPr>
        <w:t>　　第一节 2009-2010年乙烯行业供给预测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2009-2010年乙烯行业进出口预测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第十一章 金融危机下中国乙烯行业投资分析及建议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50a98030749c1" w:history="1">
        <w:r>
          <w:rPr>
            <w:rStyle w:val="Hyperlink"/>
          </w:rPr>
          <w:t>2009-2010年中国乙烯行业投资分析及前景预测报告</w:t>
        </w:r>
      </w:hyperlink>
      <w:r>
        <w:rPr>
          <w:color w:val="C00000"/>
        </w:rPr>
        <w:t>》，报告编号：</w:t>
      </w:r>
      <w:r>
        <w:rPr>
          <w:rFonts w:hint="eastAsia"/>
          <w:color w:val="C00000"/>
        </w:rPr>
        <w:t>0787686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50a98030749c1" w:history="1">
        <w:r>
          <w:rPr>
            <w:rStyle w:val="Hyperlink"/>
          </w:rPr>
          <w:t>https://www.20087.com/2009-05/R_2009_2010yixixingyetouzifenxijiqianj.html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d66c5b8194c93" w:history="1">
      <w:r>
        <w:rPr>
          <w:rStyle w:val="Hyperlink"/>
        </w:rPr>
        <w:t>2009-2010年中国乙烯行业投资分析及前景预测报告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xixingyetouzifenxijiqianj.html" TargetMode="External" Id="Rcb650a98030749c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xixingyetouzifenxijiqianj.html" TargetMode="External" Id="R00ad66c5b819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2009-05-05T05:07:00Z</dcterms:created>
  <dcterms:modified xsi:type="dcterms:W3CDTF">2009-05-05T06:07:00Z</dcterms:modified>
  <dc:subject>2009-2010年中国乙烯行业投资分析及前景预测报告</dc:subject>
  <dc:title>2009-2010年中国乙烯行业投资分析及前景预测报告</dc:title>
  <cp:keywords>2009-2010年中国乙烯行业投资分析及前景预测报告</cp:keywords>
  <dc:description>2009-2010年中国乙烯行业投资分析及前景预测报告</dc:description>
</cp:coreProperties>
</file>