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ce98d9384db1" w:history="1">
              <w:r>
                <w:rPr>
                  <w:rStyle w:val="Hyperlink"/>
                </w:rPr>
                <w:t>2009-2010年中国农药中间体行业市场前景预测及投资分析报告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ce98d9384db1" w:history="1">
              <w:r>
                <w:rPr>
                  <w:rStyle w:val="Hyperlink"/>
                </w:rPr>
                <w:t>2009-2010年中国农药中间体行业市场前景预测及投资分析报告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4ce98d9384db1" w:history="1">
                <w:r>
                  <w:rPr>
                    <w:rStyle w:val="Hyperlink"/>
                  </w:rPr>
                  <w:t>https://www.20087.com/2009-05/R_2009_2010nongyaozhongjiantishichangqBaoGao.html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c4ce98d9384db1" w:history="1">
        <w:r>
          <w:rPr>
            <w:rStyle w:val="Hyperlink"/>
          </w:rPr>
          <w:t>2009-2010年中国农药中间体行业市场前景预测及投资分析报告</w:t>
        </w:r>
      </w:hyperlink>
      <w:r>
        <w:rPr>
          <w:rFonts w:hint="eastAsia"/>
        </w:rPr>
        <w:t>》基于国家统计局、农药中间体相关协会等渠道的资料数据，全方位剖析了农药中间体行业的现状与市场需求，详细探讨了农药中间体市场规模、产业链构成及价格动态，并针对农药中间体各细分市场进行了分析。同时，农药中间体报告还对市场前景、发展趋势进行了科学预测，评估了行业内品牌竞争格局、市场集中度以及农药中间体重点企业的表现。此外，农药中间体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一、农药中间体的定义</w:t>
      </w:r>
      <w:r>
        <w:rPr>
          <w:rFonts w:hint="eastAsia"/>
        </w:rPr>
        <w:br/>
      </w:r>
      <w:r>
        <w:rPr>
          <w:rFonts w:hint="eastAsia"/>
        </w:rPr>
        <w:t>　　　　二、农药中间体的分类</w:t>
      </w:r>
      <w:r>
        <w:rPr>
          <w:rFonts w:hint="eastAsia"/>
        </w:rPr>
        <w:br/>
      </w:r>
      <w:r>
        <w:rPr>
          <w:rFonts w:hint="eastAsia"/>
        </w:rPr>
        <w:t>　　　　三、常用农药中间体的品种及特性</w:t>
      </w:r>
      <w:r>
        <w:rPr>
          <w:rFonts w:hint="eastAsia"/>
        </w:rPr>
        <w:br/>
      </w:r>
      <w:r>
        <w:rPr>
          <w:rFonts w:hint="eastAsia"/>
        </w:rPr>
        <w:t>　　第二节 农药中间体行业地位分析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中国农药中间体行业宏观经济环境分析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中国农药中间体行业政策技术环境分析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农业部颁布规范农药登记管理的新规定概述</w:t>
      </w:r>
      <w:r>
        <w:rPr>
          <w:rFonts w:hint="eastAsia"/>
        </w:rPr>
        <w:br/>
      </w:r>
      <w:r>
        <w:rPr>
          <w:rFonts w:hint="eastAsia"/>
        </w:rPr>
        <w:t>　　　　一、2007年农业部颁布规范农药登记管理的6项新规定</w:t>
      </w:r>
      <w:r>
        <w:rPr>
          <w:rFonts w:hint="eastAsia"/>
        </w:rPr>
        <w:br/>
      </w:r>
      <w:r>
        <w:rPr>
          <w:rFonts w:hint="eastAsia"/>
        </w:rPr>
        <w:t>　　　　二、2008年农药产品有效成分含量的管理规定</w:t>
      </w:r>
      <w:r>
        <w:rPr>
          <w:rFonts w:hint="eastAsia"/>
        </w:rPr>
        <w:br/>
      </w:r>
      <w:r>
        <w:rPr>
          <w:rFonts w:hint="eastAsia"/>
        </w:rPr>
        <w:t>　　　　三、2008年农药标签标注实行新规定</w:t>
      </w:r>
      <w:r>
        <w:rPr>
          <w:rFonts w:hint="eastAsia"/>
        </w:rPr>
        <w:br/>
      </w:r>
      <w:r>
        <w:rPr>
          <w:rFonts w:hint="eastAsia"/>
        </w:rPr>
        <w:t>　　　　四、2008年我国农药禁用商品名</w:t>
      </w:r>
      <w:r>
        <w:rPr>
          <w:rFonts w:hint="eastAsia"/>
        </w:rPr>
        <w:br/>
      </w:r>
      <w:r>
        <w:rPr>
          <w:rFonts w:hint="eastAsia"/>
        </w:rPr>
        <w:t>　　　　五、2008年关于修订《农药管理条例实施办法》的决定</w:t>
      </w:r>
      <w:r>
        <w:rPr>
          <w:rFonts w:hint="eastAsia"/>
        </w:rPr>
        <w:br/>
      </w:r>
      <w:r>
        <w:rPr>
          <w:rFonts w:hint="eastAsia"/>
        </w:rPr>
        <w:t>　　　　六、2008年我国实施第一个农药工业水污染物排放标准</w:t>
      </w:r>
      <w:r>
        <w:rPr>
          <w:rFonts w:hint="eastAsia"/>
        </w:rPr>
        <w:br/>
      </w:r>
      <w:r>
        <w:rPr>
          <w:rFonts w:hint="eastAsia"/>
        </w:rPr>
        <w:t>　　第三节 农药中间体行业技术环境分析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全球农药中间体行业发展情况分析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全球农药中间体行业发展概况</w:t>
      </w:r>
      <w:r>
        <w:rPr>
          <w:rFonts w:hint="eastAsia"/>
        </w:rPr>
        <w:br/>
      </w:r>
      <w:r>
        <w:rPr>
          <w:rFonts w:hint="eastAsia"/>
        </w:rPr>
        <w:t>　　　　一、全球农药中间体市场概况</w:t>
      </w:r>
      <w:r>
        <w:rPr>
          <w:rFonts w:hint="eastAsia"/>
        </w:rPr>
        <w:br/>
      </w:r>
      <w:r>
        <w:rPr>
          <w:rFonts w:hint="eastAsia"/>
        </w:rPr>
        <w:t>　　　　二、全球农药中间体行业发展趋势</w:t>
      </w:r>
      <w:r>
        <w:rPr>
          <w:rFonts w:hint="eastAsia"/>
        </w:rPr>
        <w:br/>
      </w:r>
      <w:r>
        <w:rPr>
          <w:rFonts w:hint="eastAsia"/>
        </w:rPr>
        <w:t>　　　　三、全球农药中间体产品结构及发展趋势</w:t>
      </w:r>
      <w:r>
        <w:rPr>
          <w:rFonts w:hint="eastAsia"/>
        </w:rPr>
        <w:br/>
      </w:r>
      <w:r>
        <w:rPr>
          <w:rFonts w:hint="eastAsia"/>
        </w:rPr>
        <w:t>　　第二节 全球农药中间体管理概况及发展趋势</w:t>
      </w:r>
      <w:r>
        <w:rPr>
          <w:rFonts w:hint="eastAsia"/>
        </w:rPr>
        <w:br/>
      </w:r>
      <w:r>
        <w:rPr>
          <w:rFonts w:hint="eastAsia"/>
        </w:rPr>
        <w:t>　　　　一、管理范围不断扩大</w:t>
      </w:r>
      <w:r>
        <w:rPr>
          <w:rFonts w:hint="eastAsia"/>
        </w:rPr>
        <w:br/>
      </w:r>
      <w:r>
        <w:rPr>
          <w:rFonts w:hint="eastAsia"/>
        </w:rPr>
        <w:t>　　　　二、管理工作重点逐步转变</w:t>
      </w:r>
      <w:r>
        <w:rPr>
          <w:rFonts w:hint="eastAsia"/>
        </w:rPr>
        <w:br/>
      </w:r>
      <w:r>
        <w:rPr>
          <w:rFonts w:hint="eastAsia"/>
        </w:rPr>
        <w:t>　　　　三、管理与技术的结合越来越紧密</w:t>
      </w:r>
      <w:r>
        <w:rPr>
          <w:rFonts w:hint="eastAsia"/>
        </w:rPr>
        <w:br/>
      </w:r>
      <w:r>
        <w:rPr>
          <w:rFonts w:hint="eastAsia"/>
        </w:rPr>
        <w:t>　　　　四、农药中间体管理的国际化趋势越来越明显</w:t>
      </w:r>
      <w:r>
        <w:rPr>
          <w:rFonts w:hint="eastAsia"/>
        </w:rPr>
        <w:br/>
      </w:r>
      <w:r>
        <w:rPr>
          <w:rFonts w:hint="eastAsia"/>
        </w:rPr>
        <w:t>　　第三节 全球主要国家农药中间体行业发展分析</w:t>
      </w:r>
      <w:r>
        <w:rPr>
          <w:rFonts w:hint="eastAsia"/>
        </w:rPr>
        <w:br/>
      </w:r>
      <w:r>
        <w:rPr>
          <w:rFonts w:hint="eastAsia"/>
        </w:rPr>
        <w:t>　　　　一、美国农药中间体行业</w:t>
      </w:r>
      <w:r>
        <w:rPr>
          <w:rFonts w:hint="eastAsia"/>
        </w:rPr>
        <w:br/>
      </w:r>
      <w:r>
        <w:rPr>
          <w:rFonts w:hint="eastAsia"/>
        </w:rPr>
        <w:t>　　　　二、欧洲农药中间体产业</w:t>
      </w:r>
      <w:r>
        <w:rPr>
          <w:rFonts w:hint="eastAsia"/>
        </w:rPr>
        <w:br/>
      </w:r>
      <w:r>
        <w:rPr>
          <w:rFonts w:hint="eastAsia"/>
        </w:rPr>
        <w:t>　　　　三、日本农药中间体行业</w:t>
      </w:r>
      <w:r>
        <w:rPr>
          <w:rFonts w:hint="eastAsia"/>
        </w:rPr>
        <w:br/>
      </w:r>
      <w:r>
        <w:rPr>
          <w:rFonts w:hint="eastAsia"/>
        </w:rPr>
        <w:t>　　　　四、巴西农药中间体市场</w:t>
      </w:r>
      <w:r>
        <w:rPr>
          <w:rFonts w:hint="eastAsia"/>
        </w:rPr>
        <w:br/>
      </w:r>
      <w:r>
        <w:rPr>
          <w:rFonts w:hint="eastAsia"/>
        </w:rPr>
        <w:t>　　第四节 金融危机下全球农药中间体市场分析及未来预测</w:t>
      </w:r>
      <w:r>
        <w:rPr>
          <w:rFonts w:hint="eastAsia"/>
        </w:rPr>
        <w:br/>
      </w:r>
      <w:r>
        <w:rPr>
          <w:rFonts w:hint="eastAsia"/>
        </w:rPr>
        <w:t>　　　　一、金融危机对全球农药中间体市场发展影响分析</w:t>
      </w:r>
      <w:r>
        <w:rPr>
          <w:rFonts w:hint="eastAsia"/>
        </w:rPr>
        <w:br/>
      </w:r>
      <w:r>
        <w:rPr>
          <w:rFonts w:hint="eastAsia"/>
        </w:rPr>
        <w:t>　　　　二、2009-2010年全球非作物农药中间体市场发展预测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中国农药中间体行业总体情况分析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中国农药中间体行业产销情况分析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一、行业产品生产情况分析</w:t>
      </w:r>
      <w:r>
        <w:rPr>
          <w:rFonts w:hint="eastAsia"/>
        </w:rPr>
        <w:br/>
      </w:r>
      <w:r>
        <w:rPr>
          <w:rFonts w:hint="eastAsia"/>
        </w:rPr>
        <w:t>　　　　二、行业产品销售情况分析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中国农药中间体行业财务能力分析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t>　　第四节 2009-2010年中国农药中间体行业供求预测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一、2009-2010年行业产品需求预测</w:t>
      </w:r>
      <w:r>
        <w:rPr>
          <w:rFonts w:hint="eastAsia"/>
        </w:rPr>
        <w:br/>
      </w:r>
      <w:r>
        <w:rPr>
          <w:rFonts w:hint="eastAsia"/>
        </w:rPr>
        <w:t>　　　　二、2009-2010年行业产品供给预测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中国农药中间体市场总体概述</w:t>
      </w:r>
      <w:r>
        <w:rPr>
          <w:rFonts w:hint="eastAsia"/>
        </w:rPr>
        <w:br/>
      </w:r>
      <w:r>
        <w:rPr>
          <w:rFonts w:hint="eastAsia"/>
        </w:rPr>
        <w:t>　　　　一、2008年农药中间体制造企业效益分析</w:t>
      </w:r>
      <w:r>
        <w:rPr>
          <w:rFonts w:hint="eastAsia"/>
        </w:rPr>
        <w:br/>
      </w:r>
      <w:r>
        <w:rPr>
          <w:rFonts w:hint="eastAsia"/>
        </w:rPr>
        <w:t>　　　　二、2008年农药中间体行业利润率分析</w:t>
      </w:r>
      <w:r>
        <w:rPr>
          <w:rFonts w:hint="eastAsia"/>
        </w:rPr>
        <w:br/>
      </w:r>
      <w:r>
        <w:rPr>
          <w:rFonts w:hint="eastAsia"/>
        </w:rPr>
        <w:t>　　　　三、2008年部分大宗农药中间体产品市场行情</w:t>
      </w:r>
      <w:r>
        <w:rPr>
          <w:rFonts w:hint="eastAsia"/>
        </w:rPr>
        <w:br/>
      </w:r>
      <w:r>
        <w:rPr>
          <w:rFonts w:hint="eastAsia"/>
        </w:rPr>
        <w:t>　　第二节 中国农药中间体行业市场产品价格走势分析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一、中国农药中间体行业市场价格影响因素分析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二、2007-2008年中国农药中间体行业市场价格走势分析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三、2009-2010年中国农药中间体行业市场价格走势预测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中国农药中间体行业进出口市场分析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一、2007-2008年中国农药中间体行业进口市场分析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二、2007-2008年中国农药中间体行业出口市场分析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三、2009-2010年中国农药中间体行业进出口趋势预测</w:t>
      </w:r>
      <w:r>
        <w:rPr>
          <w:rFonts w:hint="eastAsia"/>
        </w:rPr>
        <w:br/>
      </w:r>
      <w:r>
        <w:rPr>
          <w:rFonts w:hint="eastAsia"/>
        </w:rPr>
        <w:t>　　第四节 中国农药中间体行业市场发展的主要策略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一、发展国内农药中间体业的相关建议与对策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二、发展农药中间体产业循环经济的方略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三、中国应对农药中间体的供需矛盾的策略</w:t>
      </w:r>
      <w:r>
        <w:rPr>
          <w:rFonts w:hint="eastAsia"/>
        </w:rPr>
        <w:br/>
      </w:r>
      <w:r>
        <w:rPr>
          <w:rFonts w:hint="eastAsia"/>
        </w:rPr>
        <w:t>　　　　四、打响国内农药中间体业的民族品牌的战略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中国农药行业主要细分产品市场发展分析</w:t>
      </w:r>
      <w:r>
        <w:rPr>
          <w:rFonts w:hint="eastAsia"/>
        </w:rPr>
        <w:br/>
      </w:r>
      <w:r>
        <w:rPr>
          <w:rFonts w:hint="eastAsia"/>
        </w:rPr>
        <w:t>　　第一节 杀虫剂市场分析</w:t>
      </w:r>
      <w:r>
        <w:rPr>
          <w:rFonts w:hint="eastAsia"/>
        </w:rPr>
        <w:br/>
      </w:r>
      <w:r>
        <w:rPr>
          <w:rFonts w:hint="eastAsia"/>
        </w:rPr>
        <w:t>　　　　一、我国农药杀虫剂的类型</w:t>
      </w:r>
      <w:r>
        <w:rPr>
          <w:rFonts w:hint="eastAsia"/>
        </w:rPr>
        <w:br/>
      </w:r>
      <w:r>
        <w:rPr>
          <w:rFonts w:hint="eastAsia"/>
        </w:rPr>
        <w:t>　　　　二、2008年中国杀虫剂产量分析</w:t>
      </w:r>
      <w:r>
        <w:rPr>
          <w:rFonts w:hint="eastAsia"/>
        </w:rPr>
        <w:br/>
      </w:r>
      <w:r>
        <w:rPr>
          <w:rFonts w:hint="eastAsia"/>
        </w:rPr>
        <w:t>　　　　三、部分高毒杀虫剂品种市场分析</w:t>
      </w:r>
      <w:r>
        <w:rPr>
          <w:rFonts w:hint="eastAsia"/>
        </w:rPr>
        <w:br/>
      </w:r>
      <w:r>
        <w:rPr>
          <w:rFonts w:hint="eastAsia"/>
        </w:rPr>
        <w:t>　　　　四、2008年我国农药杀虫剂合格率98%</w:t>
      </w:r>
      <w:r>
        <w:rPr>
          <w:rFonts w:hint="eastAsia"/>
        </w:rPr>
        <w:br/>
      </w:r>
      <w:r>
        <w:rPr>
          <w:rFonts w:hint="eastAsia"/>
        </w:rPr>
        <w:t>　　　　五、2009-2010年我国杀虫剂供需情况</w:t>
      </w:r>
      <w:r>
        <w:rPr>
          <w:rFonts w:hint="eastAsia"/>
        </w:rPr>
        <w:br/>
      </w:r>
      <w:r>
        <w:rPr>
          <w:rFonts w:hint="eastAsia"/>
        </w:rPr>
        <w:t>　　第二节 杀菌剂市场分析</w:t>
      </w:r>
      <w:r>
        <w:rPr>
          <w:rFonts w:hint="eastAsia"/>
        </w:rPr>
        <w:br/>
      </w:r>
      <w:r>
        <w:rPr>
          <w:rFonts w:hint="eastAsia"/>
        </w:rPr>
        <w:t>　　　　一、杀菌剂的分类</w:t>
      </w:r>
      <w:r>
        <w:rPr>
          <w:rFonts w:hint="eastAsia"/>
        </w:rPr>
        <w:br/>
      </w:r>
      <w:r>
        <w:rPr>
          <w:rFonts w:hint="eastAsia"/>
        </w:rPr>
        <w:t>　　　　二、杀菌剂品种市场分析</w:t>
      </w:r>
      <w:r>
        <w:rPr>
          <w:rFonts w:hint="eastAsia"/>
        </w:rPr>
        <w:br/>
      </w:r>
      <w:r>
        <w:rPr>
          <w:rFonts w:hint="eastAsia"/>
        </w:rPr>
        <w:t>　　　　三、2008年杀菌剂产量分析</w:t>
      </w:r>
      <w:r>
        <w:rPr>
          <w:rFonts w:hint="eastAsia"/>
        </w:rPr>
        <w:br/>
      </w:r>
      <w:r>
        <w:rPr>
          <w:rFonts w:hint="eastAsia"/>
        </w:rPr>
        <w:t>　　　　四、农用杀菌剂烯肟菌胺创制及产业化</w:t>
      </w:r>
      <w:r>
        <w:rPr>
          <w:rFonts w:hint="eastAsia"/>
        </w:rPr>
        <w:br/>
      </w:r>
      <w:r>
        <w:rPr>
          <w:rFonts w:hint="eastAsia"/>
        </w:rPr>
        <w:t>　　　　五、我国杀菌剂发展趋势和对策</w:t>
      </w:r>
      <w:r>
        <w:rPr>
          <w:rFonts w:hint="eastAsia"/>
        </w:rPr>
        <w:br/>
      </w:r>
      <w:r>
        <w:rPr>
          <w:rFonts w:hint="eastAsia"/>
        </w:rPr>
        <w:t>　　第三节 农药增效剂现状及应用前景分析</w:t>
      </w:r>
      <w:r>
        <w:rPr>
          <w:rFonts w:hint="eastAsia"/>
        </w:rPr>
        <w:br/>
      </w:r>
      <w:r>
        <w:rPr>
          <w:rFonts w:hint="eastAsia"/>
        </w:rPr>
        <w:t>　　　　一、农药增效剂概况</w:t>
      </w:r>
      <w:r>
        <w:rPr>
          <w:rFonts w:hint="eastAsia"/>
        </w:rPr>
        <w:br/>
      </w:r>
      <w:r>
        <w:rPr>
          <w:rFonts w:hint="eastAsia"/>
        </w:rPr>
        <w:t>　　　　二、国外农药增效剂概况</w:t>
      </w:r>
      <w:r>
        <w:rPr>
          <w:rFonts w:hint="eastAsia"/>
        </w:rPr>
        <w:br/>
      </w:r>
      <w:r>
        <w:rPr>
          <w:rFonts w:hint="eastAsia"/>
        </w:rPr>
        <w:t>　　　　三、农药增效剂应用前景分析</w:t>
      </w:r>
      <w:r>
        <w:rPr>
          <w:rFonts w:hint="eastAsia"/>
        </w:rPr>
        <w:br/>
      </w:r>
      <w:r>
        <w:rPr>
          <w:rFonts w:hint="eastAsia"/>
        </w:rPr>
        <w:t>　　第四节 除草剂市场分析</w:t>
      </w:r>
      <w:r>
        <w:rPr>
          <w:rFonts w:hint="eastAsia"/>
        </w:rPr>
        <w:br/>
      </w:r>
      <w:r>
        <w:rPr>
          <w:rFonts w:hint="eastAsia"/>
        </w:rPr>
        <w:t>　　　　一、除草剂的分类</w:t>
      </w:r>
      <w:r>
        <w:rPr>
          <w:rFonts w:hint="eastAsia"/>
        </w:rPr>
        <w:br/>
      </w:r>
      <w:r>
        <w:rPr>
          <w:rFonts w:hint="eastAsia"/>
        </w:rPr>
        <w:t>　　　　二、2008年除草剂产量统计</w:t>
      </w:r>
      <w:r>
        <w:rPr>
          <w:rFonts w:hint="eastAsia"/>
        </w:rPr>
        <w:br/>
      </w:r>
      <w:r>
        <w:rPr>
          <w:rFonts w:hint="eastAsia"/>
        </w:rPr>
        <w:t>　　　　三、2008年除草剂产业现状及趋势</w:t>
      </w:r>
      <w:r>
        <w:rPr>
          <w:rFonts w:hint="eastAsia"/>
        </w:rPr>
        <w:br/>
      </w:r>
      <w:r>
        <w:rPr>
          <w:rFonts w:hint="eastAsia"/>
        </w:rPr>
        <w:t>　　　　四、草坪除草剂的研究应用现状</w:t>
      </w:r>
      <w:r>
        <w:rPr>
          <w:rFonts w:hint="eastAsia"/>
        </w:rPr>
        <w:br/>
      </w:r>
      <w:r>
        <w:rPr>
          <w:rFonts w:hint="eastAsia"/>
        </w:rPr>
        <w:t>　　第五节 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一、生物农药作用机理及使用技术</w:t>
      </w:r>
      <w:r>
        <w:rPr>
          <w:rFonts w:hint="eastAsia"/>
        </w:rPr>
        <w:br/>
      </w:r>
      <w:r>
        <w:rPr>
          <w:rFonts w:hint="eastAsia"/>
        </w:rPr>
        <w:t>　　　　二、生物农药将成为未来发展热点</w:t>
      </w:r>
      <w:r>
        <w:rPr>
          <w:rFonts w:hint="eastAsia"/>
        </w:rPr>
        <w:br/>
      </w:r>
      <w:r>
        <w:rPr>
          <w:rFonts w:hint="eastAsia"/>
        </w:rPr>
        <w:t>　　　　三、2008年我国生物农药发展遭遇挑战</w:t>
      </w:r>
      <w:r>
        <w:rPr>
          <w:rFonts w:hint="eastAsia"/>
        </w:rPr>
        <w:br/>
      </w:r>
      <w:r>
        <w:rPr>
          <w:rFonts w:hint="eastAsia"/>
        </w:rPr>
        <w:t>　　　　四、我国植物源农药研究现状及发展</w:t>
      </w:r>
      <w:r>
        <w:rPr>
          <w:rFonts w:hint="eastAsia"/>
        </w:rPr>
        <w:br/>
      </w:r>
      <w:r>
        <w:rPr>
          <w:rFonts w:hint="eastAsia"/>
        </w:rPr>
        <w:t>　　　　五、2008年三种环保型生物农药在蒲城试产成功</w:t>
      </w:r>
      <w:r>
        <w:rPr>
          <w:rFonts w:hint="eastAsia"/>
        </w:rPr>
        <w:br/>
      </w:r>
      <w:r>
        <w:rPr>
          <w:rFonts w:hint="eastAsia"/>
        </w:rPr>
        <w:t>　　第六节 农药制剂发展分析</w:t>
      </w:r>
      <w:r>
        <w:rPr>
          <w:rFonts w:hint="eastAsia"/>
        </w:rPr>
        <w:br/>
      </w:r>
      <w:r>
        <w:rPr>
          <w:rFonts w:hint="eastAsia"/>
        </w:rPr>
        <w:t>　　　　一、我国农药制剂现状</w:t>
      </w:r>
      <w:r>
        <w:rPr>
          <w:rFonts w:hint="eastAsia"/>
        </w:rPr>
        <w:br/>
      </w:r>
      <w:r>
        <w:rPr>
          <w:rFonts w:hint="eastAsia"/>
        </w:rPr>
        <w:t>　　　　二、农药制剂加工面临的主要问题</w:t>
      </w:r>
      <w:r>
        <w:rPr>
          <w:rFonts w:hint="eastAsia"/>
        </w:rPr>
        <w:br/>
      </w:r>
      <w:r>
        <w:rPr>
          <w:rFonts w:hint="eastAsia"/>
        </w:rPr>
        <w:t>　　　　三、我国农药制剂未来市场趋势</w:t>
      </w:r>
      <w:r>
        <w:rPr>
          <w:rFonts w:hint="eastAsia"/>
        </w:rPr>
        <w:br/>
      </w:r>
      <w:r>
        <w:rPr>
          <w:rFonts w:hint="eastAsia"/>
        </w:rPr>
        <w:t>　　　　四、我国农药剂型加工未来发展方向</w:t>
      </w:r>
      <w:r>
        <w:rPr>
          <w:rFonts w:hint="eastAsia"/>
        </w:rPr>
        <w:br/>
      </w:r>
      <w:r>
        <w:rPr>
          <w:rFonts w:hint="eastAsia"/>
        </w:rPr>
        <w:t>　　第七节 我国农药乳化剂行业的发展现状以及前景分析</w:t>
      </w:r>
      <w:r>
        <w:rPr>
          <w:rFonts w:hint="eastAsia"/>
        </w:rPr>
        <w:br/>
      </w:r>
      <w:r>
        <w:rPr>
          <w:rFonts w:hint="eastAsia"/>
        </w:rPr>
        <w:t>　　　　一、产量迅速增长，满足农药加工需要</w:t>
      </w:r>
      <w:r>
        <w:rPr>
          <w:rFonts w:hint="eastAsia"/>
        </w:rPr>
        <w:br/>
      </w:r>
      <w:r>
        <w:rPr>
          <w:rFonts w:hint="eastAsia"/>
        </w:rPr>
        <w:t>　　　　二、科研力度不足，新品开发较少</w:t>
      </w:r>
      <w:r>
        <w:rPr>
          <w:rFonts w:hint="eastAsia"/>
        </w:rPr>
        <w:br/>
      </w:r>
      <w:r>
        <w:rPr>
          <w:rFonts w:hint="eastAsia"/>
        </w:rPr>
        <w:t>　　　　三、技术指标偏低，质量良芬不齐</w:t>
      </w:r>
      <w:r>
        <w:rPr>
          <w:rFonts w:hint="eastAsia"/>
        </w:rPr>
        <w:br/>
      </w:r>
      <w:r>
        <w:rPr>
          <w:rFonts w:hint="eastAsia"/>
        </w:rPr>
        <w:t>　　　　四、溶剂变动较大，试验尚未跟上</w:t>
      </w:r>
      <w:r>
        <w:rPr>
          <w:rFonts w:hint="eastAsia"/>
        </w:rPr>
        <w:br/>
      </w:r>
      <w:r>
        <w:rPr>
          <w:rFonts w:hint="eastAsia"/>
        </w:rPr>
        <w:t>　　　　五、我国农药乳化剂发展建议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农药中间体行业竞争结构分析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农药中间体企业国际竞争力比较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二、农药中间体行业竞争程度分析</w:t>
      </w:r>
      <w:r>
        <w:rPr>
          <w:rFonts w:hint="eastAsia"/>
        </w:rPr>
        <w:br/>
      </w:r>
      <w:r>
        <w:rPr>
          <w:rFonts w:hint="eastAsia"/>
        </w:rPr>
        <w:t>　　第四节 农药中间体行业竞争策略分析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二、2009-2010年农药中间体行业竞争格局展望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三、2009-2010年农药中间体行业竞争策略分析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金融危机对农药中间体行业的影响及机遇分析预测</w:t>
      </w:r>
      <w:r>
        <w:rPr>
          <w:rFonts w:hint="eastAsia"/>
        </w:rPr>
        <w:br/>
      </w:r>
      <w:r>
        <w:rPr>
          <w:rFonts w:hint="eastAsia"/>
        </w:rPr>
        <w:t>　　第一节 当前金融危机对全球农药中间体行业的影响</w:t>
      </w:r>
      <w:r>
        <w:rPr>
          <w:rFonts w:hint="eastAsia"/>
        </w:rPr>
        <w:br/>
      </w:r>
      <w:r>
        <w:rPr>
          <w:rFonts w:hint="eastAsia"/>
        </w:rPr>
        <w:t>　　　　一、对农药中间体行业本身影响</w:t>
      </w:r>
      <w:r>
        <w:rPr>
          <w:rFonts w:hint="eastAsia"/>
        </w:rPr>
        <w:br/>
      </w:r>
      <w:r>
        <w:rPr>
          <w:rFonts w:hint="eastAsia"/>
        </w:rPr>
        <w:t>　　　　二、对农药中间体行业相关行业影响</w:t>
      </w:r>
      <w:r>
        <w:rPr>
          <w:rFonts w:hint="eastAsia"/>
        </w:rPr>
        <w:br/>
      </w:r>
      <w:r>
        <w:rPr>
          <w:rFonts w:hint="eastAsia"/>
        </w:rPr>
        <w:t>　　第二节 金融危机对我国农药中间体行业的影响</w:t>
      </w:r>
      <w:r>
        <w:rPr>
          <w:rFonts w:hint="eastAsia"/>
        </w:rPr>
        <w:br/>
      </w:r>
      <w:r>
        <w:rPr>
          <w:rFonts w:hint="eastAsia"/>
        </w:rPr>
        <w:t>　　　　一、对国内农药中间体市场的影响</w:t>
      </w:r>
      <w:r>
        <w:rPr>
          <w:rFonts w:hint="eastAsia"/>
        </w:rPr>
        <w:br/>
      </w:r>
      <w:r>
        <w:rPr>
          <w:rFonts w:hint="eastAsia"/>
        </w:rPr>
        <w:t>　　　　二、对农药中间体出口市场的影响</w:t>
      </w:r>
      <w:r>
        <w:rPr>
          <w:rFonts w:hint="eastAsia"/>
        </w:rPr>
        <w:br/>
      </w:r>
      <w:r>
        <w:rPr>
          <w:rFonts w:hint="eastAsia"/>
        </w:rPr>
        <w:t>　　第三节 金融危机为我国农药中间体企业带来的机遇</w:t>
      </w:r>
      <w:r>
        <w:rPr>
          <w:rFonts w:hint="eastAsia"/>
        </w:rPr>
        <w:br/>
      </w:r>
      <w:r>
        <w:rPr>
          <w:rFonts w:hint="eastAsia"/>
        </w:rPr>
        <w:t>　　　　一、金融危机为我国农药中间体企业提供了并购国外企业的机会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二、金融危机导致部分经营不善的农药中间体企业退出市场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三、金融危机给我国农药中间体企业的经营管理能力提升带来机遇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四、农药中间体企业如何从危机中把握市场机遇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2009-2010年中国农药中间体行业发展趋势预测</w:t>
      </w:r>
      <w:r>
        <w:rPr>
          <w:rFonts w:hint="eastAsia"/>
        </w:rPr>
        <w:br/>
      </w:r>
      <w:r>
        <w:rPr>
          <w:rFonts w:hint="eastAsia"/>
        </w:rPr>
        <w:t>　　第一节 农药中间体需求的影响因素</w:t>
      </w:r>
      <w:r>
        <w:rPr>
          <w:rFonts w:hint="eastAsia"/>
        </w:rPr>
        <w:br/>
      </w:r>
      <w:r>
        <w:rPr>
          <w:rFonts w:hint="eastAsia"/>
        </w:rPr>
        <w:t>　　　　一、作物种植面积和结构</w:t>
      </w:r>
      <w:r>
        <w:rPr>
          <w:rFonts w:hint="eastAsia"/>
        </w:rPr>
        <w:br/>
      </w:r>
      <w:r>
        <w:rPr>
          <w:rFonts w:hint="eastAsia"/>
        </w:rPr>
        <w:t>　　　　二、气候与病虫害因素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2009-2010年中国农药中间体行业需求预测</w:t>
      </w:r>
      <w:r>
        <w:rPr>
          <w:rFonts w:hint="eastAsia"/>
        </w:rPr>
        <w:br/>
      </w:r>
      <w:r>
        <w:rPr>
          <w:rFonts w:hint="eastAsia"/>
        </w:rPr>
        <w:t>　　　　一、2009-2010年全国农药中间体需求总量预计</w:t>
      </w:r>
      <w:r>
        <w:rPr>
          <w:rFonts w:hint="eastAsia"/>
        </w:rPr>
        <w:br/>
      </w:r>
      <w:r>
        <w:rPr>
          <w:rFonts w:hint="eastAsia"/>
        </w:rPr>
        <w:t>　　　　二、2009-2010年全国农药中间体药械需求预测</w:t>
      </w:r>
      <w:r>
        <w:rPr>
          <w:rFonts w:hint="eastAsia"/>
        </w:rPr>
        <w:br/>
      </w:r>
      <w:r>
        <w:rPr>
          <w:rFonts w:hint="eastAsia"/>
        </w:rPr>
        <w:t>　　　　三、2009-2010年世界生物农药中间体市场需求分析</w:t>
      </w:r>
      <w:r>
        <w:rPr>
          <w:rFonts w:hint="eastAsia"/>
        </w:rPr>
        <w:br/>
      </w:r>
      <w:r>
        <w:rPr>
          <w:rFonts w:hint="eastAsia"/>
        </w:rPr>
        <w:t>　　　　四、化学农药中间体市场呈现七大趋势</w:t>
      </w:r>
      <w:r>
        <w:rPr>
          <w:rFonts w:hint="eastAsia"/>
        </w:rPr>
        <w:br/>
      </w:r>
      <w:r>
        <w:rPr>
          <w:rFonts w:hint="eastAsia"/>
        </w:rPr>
        <w:t>　　第三节 2009-2010年中国农药中间体发展趋势分析</w:t>
      </w:r>
      <w:r>
        <w:rPr>
          <w:rFonts w:hint="eastAsia"/>
        </w:rPr>
        <w:br/>
      </w:r>
      <w:r>
        <w:rPr>
          <w:rFonts w:hint="eastAsia"/>
        </w:rPr>
        <w:t>　　　　一、绿色农药中间体发展趋势分析</w:t>
      </w:r>
      <w:r>
        <w:rPr>
          <w:rFonts w:hint="eastAsia"/>
        </w:rPr>
        <w:br/>
      </w:r>
      <w:r>
        <w:rPr>
          <w:rFonts w:hint="eastAsia"/>
        </w:rPr>
        <w:t>　　　　二、农药中间体需求受宏观经济影响相对较小</w:t>
      </w:r>
      <w:r>
        <w:rPr>
          <w:rFonts w:hint="eastAsia"/>
        </w:rPr>
        <w:br/>
      </w:r>
      <w:r>
        <w:rPr>
          <w:rFonts w:hint="eastAsia"/>
        </w:rPr>
        <w:t>　　　　三、2009-2010年各类化学农药中间体产业发展分析</w:t>
      </w:r>
      <w:r>
        <w:rPr>
          <w:rFonts w:hint="eastAsia"/>
        </w:rPr>
        <w:br/>
      </w:r>
      <w:r>
        <w:rPr>
          <w:rFonts w:hint="eastAsia"/>
        </w:rPr>
        <w:t>　　　　四、对未来几年中国农药中间体发展方向的分析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中国农药中间体行业投资分析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ce98d9384db1" w:history="1">
        <w:r>
          <w:rPr>
            <w:rStyle w:val="Hyperlink"/>
          </w:rPr>
          <w:t>2009-2010年中国农药中间体行业市场前景预测及投资分析报告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4ce98d9384db1" w:history="1">
        <w:r>
          <w:rPr>
            <w:rStyle w:val="Hyperlink"/>
          </w:rPr>
          <w:t>https://www.20087.com/2009-05/R_2009_2010nongyaozhongjiantishichangqBaoGao.html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cea42da574b27" w:history="1">
      <w:r>
        <w:rPr>
          <w:rStyle w:val="Hyperlink"/>
        </w:rPr>
        <w:t>2009-2010年中国农药中间体行业市场前景预测及投资分析报告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nongyaozhongjiantishichangqBaoGao.html" TargetMode="External" Id="R7dc4ce98d93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nongyaozhongjiantishichangqBaoGao.html" TargetMode="External" Id="R9ffcea42da5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2009-05-26T04:40:00Z</dcterms:created>
  <dcterms:modified xsi:type="dcterms:W3CDTF">2009-05-26T05:40:00Z</dcterms:modified>
  <dc:subject>2009-2010年中国农药中间体行业市场前景预测及投资分析报告</dc:subject>
  <dc:title>2009-2010年中国农药中间体行业市场前景预测及投资分析报告</dc:title>
  <cp:keywords>2009-2010年中国农药中间体行业市场前景预测及投资分析报告</cp:keywords>
  <dc:description>2009-2010年中国农药中间体行业市场前景预测及投资分析报告</dc:description>
</cp:coreProperties>
</file>