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c56d450e4168" w:history="1">
              <w:r>
                <w:rPr>
                  <w:rStyle w:val="Hyperlink"/>
                </w:rPr>
                <w:t>2009-2010年中国房地产中介行业应对金融危机影响及发展策略咨询报告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c56d450e4168" w:history="1">
              <w:r>
                <w:rPr>
                  <w:rStyle w:val="Hyperlink"/>
                </w:rPr>
                <w:t>2009-2010年中国房地产中介行业应对金融危机影响及发展策略咨询报告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dc56d450e4168" w:history="1">
                <w:r>
                  <w:rPr>
                    <w:rStyle w:val="Hyperlink"/>
                  </w:rPr>
                  <w:t>https://www.20087.com/2009-05/R_2009_2010fangdichanzhongjieyingduijiBaoGao.html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金融危机规律及形成分析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　　四、此次金融危机的新特征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四、次贷危机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一、金融危机爆发的原因分析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一、经济快速持续增长</w:t>
      </w:r>
      <w:r>
        <w:rPr>
          <w:rFonts w:hint="eastAsia"/>
        </w:rPr>
        <w:br/>
      </w:r>
      <w:r>
        <w:rPr>
          <w:rFonts w:hint="eastAsia"/>
        </w:rPr>
        <w:t>　　　　二、国外游资大量流入</w:t>
      </w:r>
      <w:r>
        <w:rPr>
          <w:rFonts w:hint="eastAsia"/>
        </w:rPr>
        <w:br/>
      </w:r>
      <w:r>
        <w:rPr>
          <w:rFonts w:hint="eastAsia"/>
        </w:rPr>
        <w:t>　　　　三、普遍的过度投资</w:t>
      </w:r>
      <w:r>
        <w:rPr>
          <w:rFonts w:hint="eastAsia"/>
        </w:rPr>
        <w:br/>
      </w:r>
      <w:r>
        <w:rPr>
          <w:rFonts w:hint="eastAsia"/>
        </w:rPr>
        <w:t>　　　　四、楼市股市快速上涨</w:t>
      </w:r>
      <w:r>
        <w:rPr>
          <w:rFonts w:hint="eastAsia"/>
        </w:rPr>
        <w:br/>
      </w:r>
      <w:r>
        <w:rPr>
          <w:rFonts w:hint="eastAsia"/>
        </w:rPr>
        <w:t>　　　　五、货币普遍被高估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一、1929-1939年美国大萧条时期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三、1990-2003年日本银行危机</w:t>
      </w:r>
      <w:r>
        <w:rPr>
          <w:rFonts w:hint="eastAsia"/>
        </w:rPr>
        <w:br/>
      </w:r>
      <w:r>
        <w:rPr>
          <w:rFonts w:hint="eastAsia"/>
        </w:rPr>
        <w:t>　　　　四、历次危机处理方式比较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一、次贷的定义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一、金融危机向全球的传导和蔓延情况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二、2008年世界各国救市政策分析</w:t>
      </w:r>
      <w:r>
        <w:rPr>
          <w:rFonts w:hint="eastAsia"/>
        </w:rPr>
        <w:br/>
      </w:r>
      <w:r>
        <w:rPr>
          <w:rFonts w:hint="eastAsia"/>
        </w:rPr>
        <w:t>　　　　三、2008年欧美中救市政策对比分析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二、美国次贷危机原因的深层分析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四、危机虚拟经济领域传导至实体经济领域</w:t>
      </w:r>
      <w:r>
        <w:rPr>
          <w:rFonts w:hint="eastAsia"/>
        </w:rPr>
        <w:br/>
      </w:r>
      <w:r>
        <w:rPr>
          <w:rFonts w:hint="eastAsia"/>
        </w:rPr>
        <w:t>　　第三节 金融危机的四个发展阶段</w:t>
      </w:r>
      <w:r>
        <w:rPr>
          <w:rFonts w:hint="eastAsia"/>
        </w:rPr>
        <w:br/>
      </w:r>
      <w:r>
        <w:rPr>
          <w:rFonts w:hint="eastAsia"/>
        </w:rPr>
        <w:t>　　　　一、流动性危机阶段</w:t>
      </w:r>
      <w:r>
        <w:rPr>
          <w:rFonts w:hint="eastAsia"/>
        </w:rPr>
        <w:br/>
      </w:r>
      <w:r>
        <w:rPr>
          <w:rFonts w:hint="eastAsia"/>
        </w:rPr>
        <w:t>　　　　二、信用违约危机阶段</w:t>
      </w:r>
      <w:r>
        <w:rPr>
          <w:rFonts w:hint="eastAsia"/>
        </w:rPr>
        <w:br/>
      </w:r>
      <w:r>
        <w:rPr>
          <w:rFonts w:hint="eastAsia"/>
        </w:rPr>
        <w:t>　　　　三、利率市场危机阶段</w:t>
      </w:r>
      <w:r>
        <w:rPr>
          <w:rFonts w:hint="eastAsia"/>
        </w:rPr>
        <w:br/>
      </w:r>
      <w:r>
        <w:rPr>
          <w:rFonts w:hint="eastAsia"/>
        </w:rPr>
        <w:t>　　　　四、美元地位危机阶段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金融危机对国内外经济、政策的影响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二、2008年世界经济形势分析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一、2008年欧盟经济增长情况分析</w:t>
      </w:r>
      <w:r>
        <w:rPr>
          <w:rFonts w:hint="eastAsia"/>
        </w:rPr>
        <w:br/>
      </w:r>
      <w:r>
        <w:rPr>
          <w:rFonts w:hint="eastAsia"/>
        </w:rPr>
        <w:t>　　　　二、2008-2009年欧盟经济走势分析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三、2009-2010年欧洲经济发展预测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一、2008-2009年亚洲经济增长分析</w:t>
      </w:r>
      <w:r>
        <w:rPr>
          <w:rFonts w:hint="eastAsia"/>
        </w:rPr>
        <w:br/>
      </w:r>
      <w:r>
        <w:rPr>
          <w:rFonts w:hint="eastAsia"/>
        </w:rPr>
        <w:t>　　　　二、2009年亚洲经济走势分析预测</w:t>
      </w:r>
      <w:r>
        <w:rPr>
          <w:rFonts w:hint="eastAsia"/>
        </w:rPr>
        <w:br/>
      </w:r>
      <w:r>
        <w:rPr>
          <w:rFonts w:hint="eastAsia"/>
        </w:rPr>
        <w:t>　　　　三、未来亚洲对全球经济的影响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一、国际金融危机冲击日本经济</w:t>
      </w:r>
      <w:r>
        <w:rPr>
          <w:rFonts w:hint="eastAsia"/>
        </w:rPr>
        <w:br/>
      </w:r>
      <w:r>
        <w:rPr>
          <w:rFonts w:hint="eastAsia"/>
        </w:rPr>
        <w:t>　　　　二、2008年日本经济发展形势分析</w:t>
      </w:r>
      <w:r>
        <w:rPr>
          <w:rFonts w:hint="eastAsia"/>
        </w:rPr>
        <w:br/>
      </w:r>
      <w:r>
        <w:rPr>
          <w:rFonts w:hint="eastAsia"/>
        </w:rPr>
        <w:t>　　　　三、2009年日本经济走势分析预测</w:t>
      </w:r>
      <w:r>
        <w:rPr>
          <w:rFonts w:hint="eastAsia"/>
        </w:rPr>
        <w:br/>
      </w:r>
      <w:r>
        <w:rPr>
          <w:rFonts w:hint="eastAsia"/>
        </w:rPr>
        <w:t>　　第六节 2009-2010年全球经济走势</w:t>
      </w:r>
      <w:r>
        <w:rPr>
          <w:rFonts w:hint="eastAsia"/>
        </w:rPr>
        <w:br/>
      </w:r>
      <w:r>
        <w:rPr>
          <w:rFonts w:hint="eastAsia"/>
        </w:rPr>
        <w:t>　　　　一、2009-2010年世界经济发展趋势</w:t>
      </w:r>
      <w:r>
        <w:rPr>
          <w:rFonts w:hint="eastAsia"/>
        </w:rPr>
        <w:br/>
      </w:r>
      <w:r>
        <w:rPr>
          <w:rFonts w:hint="eastAsia"/>
        </w:rPr>
        <w:t>　　　　二、2009-2010年全球经济展望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一、金融危机对全球经济走势的影响</w:t>
      </w:r>
      <w:r>
        <w:rPr>
          <w:rFonts w:hint="eastAsia"/>
        </w:rPr>
        <w:br/>
      </w:r>
      <w:r>
        <w:rPr>
          <w:rFonts w:hint="eastAsia"/>
        </w:rPr>
        <w:t>　　　　二、金融危机对美国经济走势的影响</w:t>
      </w:r>
      <w:r>
        <w:rPr>
          <w:rFonts w:hint="eastAsia"/>
        </w:rPr>
        <w:br/>
      </w:r>
      <w:r>
        <w:rPr>
          <w:rFonts w:hint="eastAsia"/>
        </w:rPr>
        <w:t>　　　　三、金融危机对欧洲经济走势的影响</w:t>
      </w:r>
      <w:r>
        <w:rPr>
          <w:rFonts w:hint="eastAsia"/>
        </w:rPr>
        <w:br/>
      </w:r>
      <w:r>
        <w:rPr>
          <w:rFonts w:hint="eastAsia"/>
        </w:rPr>
        <w:t>　　　　四、金融危机对澳洲经济走势的影响</w:t>
      </w:r>
      <w:r>
        <w:rPr>
          <w:rFonts w:hint="eastAsia"/>
        </w:rPr>
        <w:br/>
      </w:r>
      <w:r>
        <w:rPr>
          <w:rFonts w:hint="eastAsia"/>
        </w:rPr>
        <w:t>　　　　五、金融危机对中国经济走势的影响</w:t>
      </w:r>
      <w:r>
        <w:rPr>
          <w:rFonts w:hint="eastAsia"/>
        </w:rPr>
        <w:br/>
      </w:r>
      <w:r>
        <w:rPr>
          <w:rFonts w:hint="eastAsia"/>
        </w:rPr>
        <w:t>　　　　六、全球政策对各国经济的影响分析</w:t>
      </w:r>
      <w:r>
        <w:rPr>
          <w:rFonts w:hint="eastAsia"/>
        </w:rPr>
        <w:br/>
      </w:r>
      <w:r>
        <w:rPr>
          <w:rFonts w:hint="eastAsia"/>
        </w:rPr>
        <w:t>　　第三节 中^智^林^－各经济体应对金融危机的措施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c56d450e4168" w:history="1">
        <w:r>
          <w:rPr>
            <w:rStyle w:val="Hyperlink"/>
          </w:rPr>
          <w:t>2009-2010年中国房地产中介行业应对金融危机影响及发展策略咨询报告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dc56d450e4168" w:history="1">
        <w:r>
          <w:rPr>
            <w:rStyle w:val="Hyperlink"/>
          </w:rPr>
          <w:t>https://www.20087.com/2009-05/R_2009_2010fangdichanzhongjieyingduijiBaoGao.html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f67541c464c12" w:history="1">
      <w:r>
        <w:rPr>
          <w:rStyle w:val="Hyperlink"/>
        </w:rPr>
        <w:t>2009-2010年中国房地产中介行业应对金融危机影响及发展策略咨询报告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fangdichanzhongjieyingduijiBaoGao.html" TargetMode="External" Id="R49edc56d450e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fangdichanzhongjieyingduijiBaoGao.html" TargetMode="External" Id="R5c8f67541c4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2009-05-14T02:02:00Z</dcterms:created>
  <dcterms:modified xsi:type="dcterms:W3CDTF">2009-05-14T03:02:00Z</dcterms:modified>
  <dc:subject>2009-2010年中国房地产中介行业应对金融危机影响及发展策略咨询报告</dc:subject>
  <dc:title>2009-2010年中国房地产中介行业应对金融危机影响及发展策略咨询报告</dc:title>
  <cp:keywords>2009-2010年中国房地产中介行业应对金融危机影响及发展策略咨询报告</cp:keywords>
  <dc:description>2009-2010年中国房地产中介行业应对金融危机影响及发展策略咨询报告</dc:description>
</cp:coreProperties>
</file>