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b506b969b4bcc" w:history="1">
              <w:r>
                <w:rPr>
                  <w:rStyle w:val="Hyperlink"/>
                </w:rPr>
                <w:t>2009-2010年中国机床附件制造企业核心竞争力分析报告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b506b969b4bcc" w:history="1">
              <w:r>
                <w:rPr>
                  <w:rStyle w:val="Hyperlink"/>
                </w:rPr>
                <w:t>2009-2010年中国机床附件制造企业核心竞争力分析报告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bb506b969b4bcc" w:history="1">
                <w:r>
                  <w:rPr>
                    <w:rStyle w:val="Hyperlink"/>
                  </w:rPr>
                  <w:t>https://www.20087.com/2009-05/R_2009_2010jichuangfujianzhizaoqiyehexBaoGao.html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研究导论</w:t>
      </w:r>
      <w:r>
        <w:rPr>
          <w:rFonts w:hint="eastAsia"/>
        </w:rPr>
        <w:br/>
      </w:r>
      <w:r>
        <w:rPr>
          <w:rFonts w:hint="eastAsia"/>
        </w:rPr>
        <w:t>　　第一节 企业核心竞争力的概念</w:t>
      </w:r>
      <w:r>
        <w:rPr>
          <w:rFonts w:hint="eastAsia"/>
        </w:rPr>
        <w:br/>
      </w:r>
      <w:r>
        <w:rPr>
          <w:rFonts w:hint="eastAsia"/>
        </w:rPr>
        <w:t>　　第二节 企业核心竞争力指标的研究现状与研究意义</w:t>
      </w:r>
      <w:r>
        <w:rPr>
          <w:rFonts w:hint="eastAsia"/>
        </w:rPr>
        <w:br/>
      </w:r>
      <w:r>
        <w:rPr>
          <w:rFonts w:hint="eastAsia"/>
        </w:rPr>
        <w:t>　　第三节 本报告研究的对象与思路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企业核心竞争力指标的主要特征</w:t>
      </w:r>
      <w:r>
        <w:rPr>
          <w:rFonts w:hint="eastAsia"/>
        </w:rPr>
        <w:br/>
      </w:r>
      <w:r>
        <w:rPr>
          <w:rFonts w:hint="eastAsia"/>
        </w:rPr>
        <w:t>　　第一节 机床附件制造企业的特性</w:t>
      </w:r>
      <w:r>
        <w:rPr>
          <w:rFonts w:hint="eastAsia"/>
        </w:rPr>
        <w:br/>
      </w:r>
      <w:r>
        <w:rPr>
          <w:rFonts w:hint="eastAsia"/>
        </w:rPr>
        <w:t>　　第二节 机床附件制造企业竞争的特性</w:t>
      </w:r>
      <w:r>
        <w:rPr>
          <w:rFonts w:hint="eastAsia"/>
        </w:rPr>
        <w:br/>
      </w:r>
      <w:r>
        <w:rPr>
          <w:rFonts w:hint="eastAsia"/>
        </w:rPr>
        <w:t>　　第三节 机床附件制造企业核心竞争力的特性</w:t>
      </w:r>
      <w:r>
        <w:rPr>
          <w:rFonts w:hint="eastAsia"/>
        </w:rPr>
        <w:br/>
      </w:r>
      <w:r>
        <w:rPr>
          <w:rFonts w:hint="eastAsia"/>
        </w:rPr>
        <w:t>　　第四节 顾客对机床附件制造企业的期望指标综述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我国机床附件制造企业核心竞争力的现状、问题和主要障碍</w:t>
      </w:r>
      <w:r>
        <w:rPr>
          <w:rFonts w:hint="eastAsia"/>
        </w:rPr>
        <w:br/>
      </w:r>
      <w:r>
        <w:rPr>
          <w:rFonts w:hint="eastAsia"/>
        </w:rPr>
        <w:t>　　第一节 我国机床附件制造企业核心竞争力的现状和问题</w:t>
      </w:r>
      <w:r>
        <w:rPr>
          <w:rFonts w:hint="eastAsia"/>
        </w:rPr>
        <w:br/>
      </w:r>
      <w:r>
        <w:rPr>
          <w:rFonts w:hint="eastAsia"/>
        </w:rPr>
        <w:t>　　第二节 影响我国机床附件制造企业核心竞争力的主要障碍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机床附件制造企业核心竞争力评价指标体系的初步设计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t>　　第一节 机床附件制造企业核心竞争力评价指标体系设计的意义及原则</w:t>
      </w:r>
      <w:r>
        <w:rPr>
          <w:rFonts w:hint="eastAsia"/>
        </w:rPr>
        <w:br/>
      </w:r>
      <w:r>
        <w:rPr>
          <w:rFonts w:hint="eastAsia"/>
        </w:rPr>
        <w:t>　　第二节 机床附件制造企业核心竞争力评价指标体系的初步设计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培育提升机床附件制造企业核心竞争力</w:t>
      </w:r>
      <w:r>
        <w:rPr>
          <w:rFonts w:hint="eastAsia"/>
        </w:rPr>
        <w:br/>
      </w:r>
      <w:r>
        <w:rPr>
          <w:rFonts w:hint="eastAsia"/>
        </w:rPr>
        <w:t>　　第一节 提升我国机床附件制造企业核心竞争力的几种观念和方法</w:t>
      </w:r>
      <w:r>
        <w:rPr>
          <w:rFonts w:hint="eastAsia"/>
        </w:rPr>
        <w:br/>
      </w:r>
      <w:r>
        <w:rPr>
          <w:rFonts w:hint="eastAsia"/>
        </w:rPr>
        <w:t>　　第二节 机床附件制造企业外部条件的营造</w:t>
      </w:r>
      <w:r>
        <w:rPr>
          <w:rFonts w:hint="eastAsia"/>
        </w:rPr>
        <w:br/>
      </w:r>
      <w:r>
        <w:rPr>
          <w:rFonts w:hint="eastAsia"/>
        </w:rPr>
        <w:t>　　第三节 提升我国机床附件制造企业核心竞争力的三种途径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机床附件制造企业发展现状的国际比较分析</w:t>
      </w:r>
      <w:r>
        <w:rPr>
          <w:rFonts w:hint="eastAsia"/>
        </w:rPr>
        <w:br/>
      </w:r>
      <w:r>
        <w:rPr>
          <w:rFonts w:hint="eastAsia"/>
        </w:rPr>
        <w:t>　　第一节 国外机床附件制造企业发展现状分析</w:t>
      </w:r>
      <w:r>
        <w:rPr>
          <w:rFonts w:hint="eastAsia"/>
        </w:rPr>
        <w:br/>
      </w:r>
      <w:r>
        <w:rPr>
          <w:rFonts w:hint="eastAsia"/>
        </w:rPr>
        <w:t>　　　　一、美国机床附件制造企业发展现状</w:t>
      </w:r>
      <w:r>
        <w:rPr>
          <w:rFonts w:hint="eastAsia"/>
        </w:rPr>
        <w:br/>
      </w:r>
      <w:r>
        <w:rPr>
          <w:rFonts w:hint="eastAsia"/>
        </w:rPr>
        <w:t>　　　　二、日本机床附件制造企业发展现状</w:t>
      </w:r>
      <w:r>
        <w:rPr>
          <w:rFonts w:hint="eastAsia"/>
        </w:rPr>
        <w:br/>
      </w:r>
      <w:r>
        <w:rPr>
          <w:rFonts w:hint="eastAsia"/>
        </w:rPr>
        <w:t>　　　　三、欧洲机床附件制造企业发展现状</w:t>
      </w:r>
      <w:r>
        <w:rPr>
          <w:rFonts w:hint="eastAsia"/>
        </w:rPr>
        <w:br/>
      </w:r>
      <w:r>
        <w:rPr>
          <w:rFonts w:hint="eastAsia"/>
        </w:rPr>
        <w:t>　　　　四、发达国家机床附件制造企业发展的趋势</w:t>
      </w:r>
      <w:r>
        <w:rPr>
          <w:rFonts w:hint="eastAsia"/>
        </w:rPr>
        <w:br/>
      </w:r>
      <w:r>
        <w:rPr>
          <w:rFonts w:hint="eastAsia"/>
        </w:rPr>
        <w:t>　　第二节 国内机床附件制造企业发展现状分析</w:t>
      </w:r>
      <w:r>
        <w:rPr>
          <w:rFonts w:hint="eastAsia"/>
        </w:rPr>
        <w:br/>
      </w:r>
      <w:r>
        <w:rPr>
          <w:rFonts w:hint="eastAsia"/>
        </w:rPr>
        <w:t>　　　　一、我国机床附件制造企业的环境分析</w:t>
      </w:r>
      <w:r>
        <w:rPr>
          <w:rFonts w:hint="eastAsia"/>
        </w:rPr>
        <w:br/>
      </w:r>
      <w:r>
        <w:rPr>
          <w:rFonts w:hint="eastAsia"/>
        </w:rPr>
        <w:t>　　　　二、我国机床附件制造企业优劣势分析</w:t>
      </w:r>
      <w:r>
        <w:rPr>
          <w:rFonts w:hint="eastAsia"/>
        </w:rPr>
        <w:br/>
      </w:r>
      <w:r>
        <w:rPr>
          <w:rFonts w:hint="eastAsia"/>
        </w:rPr>
        <w:t>　　第三节 中.智.林－机床附件制造企业发展现状的国际比较</w:t>
      </w:r>
      <w:r>
        <w:rPr>
          <w:rFonts w:hint="eastAsia"/>
        </w:rPr>
        <w:br/>
      </w:r>
      <w:r>
        <w:rPr>
          <w:rFonts w:hint="eastAsia"/>
        </w:rPr>
        <w:t>　　　　一、机床附件制造企业服务的现状比较</w:t>
      </w:r>
      <w:r>
        <w:rPr>
          <w:rFonts w:hint="eastAsia"/>
        </w:rPr>
        <w:br/>
      </w:r>
      <w:r>
        <w:rPr>
          <w:rFonts w:hint="eastAsia"/>
        </w:rPr>
        <w:t>　　　　二、机床附件制造企业发展水平国际比较分析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b506b969b4bcc" w:history="1">
        <w:r>
          <w:rPr>
            <w:rStyle w:val="Hyperlink"/>
          </w:rPr>
          <w:t>2009-2010年中国机床附件制造企业核心竞争力分析报告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bb506b969b4bcc" w:history="1">
        <w:r>
          <w:rPr>
            <w:rStyle w:val="Hyperlink"/>
          </w:rPr>
          <w:t>https://www.20087.com/2009-05/R_2009_2010jichuangfujianzhizaoqiyehexBaoGao.html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3a65a07e54768" w:history="1">
      <w:r>
        <w:rPr>
          <w:rStyle w:val="Hyperlink"/>
        </w:rPr>
        <w:t>2009-2010年中国机床附件制造企业核心竞争力分析报告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jichuangfujianzhizaoqiyehexBaoGao.html" TargetMode="External" Id="R7cbb506b969b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jichuangfujianzhizaoqiyehexBaoGao.html" TargetMode="External" Id="Ra443a65a07e5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2009-05-14T00:55:00Z</dcterms:created>
  <dcterms:modified xsi:type="dcterms:W3CDTF">2009-05-14T01:55:00Z</dcterms:modified>
  <dc:subject>2009-2010年中国机床附件制造企业核心竞争力分析报告</dc:subject>
  <dc:title>2009-2010年中国机床附件制造企业核心竞争力分析报告</dc:title>
  <cp:keywords>2009-2010年中国机床附件制造企业核心竞争力分析报告</cp:keywords>
  <dc:description>2009-2010年中国机床附件制造企业核心竞争力分析报告</dc:description>
</cp:coreProperties>
</file>