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fb579ce9648c0" w:history="1">
              <w:r>
                <w:rPr>
                  <w:rStyle w:val="Hyperlink"/>
                </w:rPr>
                <w:t>2009-2010年中国生物肥料市场研究及发展预测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fb579ce9648c0" w:history="1">
              <w:r>
                <w:rPr>
                  <w:rStyle w:val="Hyperlink"/>
                </w:rPr>
                <w:t>2009-2010年中国生物肥料市场研究及发展预测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fb579ce9648c0" w:history="1">
                <w:r>
                  <w:rPr>
                    <w:rStyle w:val="Hyperlink"/>
                  </w:rPr>
                  <w:t>https://www.20087.com/2009-05/R_2009_2010shengwufeiliaoshichangyanji742BaoGao.html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中国生物肥料行业综述</w:t>
      </w:r>
      <w:r>
        <w:rPr>
          <w:rFonts w:hint="eastAsia"/>
        </w:rPr>
        <w:br/>
      </w:r>
      <w:r>
        <w:rPr>
          <w:rFonts w:hint="eastAsia"/>
        </w:rPr>
        <w:t>第一章 生物肥料行业概要</w:t>
      </w:r>
      <w:r>
        <w:rPr>
          <w:rFonts w:hint="eastAsia"/>
        </w:rPr>
        <w:br/>
      </w:r>
      <w:r>
        <w:rPr>
          <w:rFonts w:hint="eastAsia"/>
        </w:rPr>
        <w:t>　　第一节 生物肥料行业定义产品种类</w:t>
      </w:r>
      <w:r>
        <w:rPr>
          <w:rFonts w:hint="eastAsia"/>
        </w:rPr>
        <w:br/>
      </w:r>
      <w:r>
        <w:rPr>
          <w:rFonts w:hint="eastAsia"/>
        </w:rPr>
        <w:t>　　第二节 生物肥料行业产品特性分析</w:t>
      </w:r>
      <w:r>
        <w:rPr>
          <w:rFonts w:hint="eastAsia"/>
        </w:rPr>
        <w:br/>
      </w:r>
      <w:r>
        <w:rPr>
          <w:rFonts w:hint="eastAsia"/>
        </w:rPr>
        <w:t>　　第三节 生物肥料行业发展历程</w:t>
      </w:r>
      <w:r>
        <w:rPr>
          <w:rFonts w:hint="eastAsia"/>
        </w:rPr>
        <w:br/>
      </w:r>
      <w:r>
        <w:rPr>
          <w:rFonts w:hint="eastAsia"/>
        </w:rPr>
        <w:t>　　第四节 发展生物肥料的重要意义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生物肥料行业外部发展环境分析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二、2009年中国宏观经济形势展望</w:t>
      </w:r>
      <w:r>
        <w:rPr>
          <w:rFonts w:hint="eastAsia"/>
        </w:rPr>
        <w:br/>
      </w:r>
      <w:r>
        <w:rPr>
          <w:rFonts w:hint="eastAsia"/>
        </w:rPr>
        <w:t>　　第二节 生物肥料行业相关政策及影响分析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二、行业最新相关政策分析</w:t>
      </w:r>
      <w:r>
        <w:rPr>
          <w:rFonts w:hint="eastAsia"/>
        </w:rPr>
        <w:br/>
      </w:r>
      <w:r>
        <w:rPr>
          <w:rFonts w:hint="eastAsia"/>
        </w:rPr>
        <w:t>　　第三节 2008年生物肥料行业国外市场动态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生物肥料行业市场运行状况</w:t>
      </w:r>
      <w:r>
        <w:rPr>
          <w:rFonts w:hint="eastAsia"/>
        </w:rPr>
        <w:br/>
      </w:r>
      <w:r>
        <w:rPr>
          <w:rFonts w:hint="eastAsia"/>
        </w:rPr>
        <w:t>第三章 中国生物肥料行业经济运行情况</w:t>
      </w:r>
      <w:r>
        <w:rPr>
          <w:rFonts w:hint="eastAsia"/>
        </w:rPr>
        <w:br/>
      </w:r>
      <w:r>
        <w:rPr>
          <w:rFonts w:hint="eastAsia"/>
        </w:rPr>
        <w:t>　　第一节 2008年中国生物肥料行业发展基本情况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一、中国生物肥料行业市场产品概况</w:t>
      </w:r>
      <w:r>
        <w:rPr>
          <w:rFonts w:hint="eastAsia"/>
        </w:rPr>
        <w:br/>
      </w:r>
      <w:r>
        <w:rPr>
          <w:rFonts w:hint="eastAsia"/>
        </w:rPr>
        <w:t>　　　　二、中国生物肥料行业发展策略分析</w:t>
      </w:r>
      <w:r>
        <w:rPr>
          <w:rFonts w:hint="eastAsia"/>
        </w:rPr>
        <w:br/>
      </w:r>
      <w:r>
        <w:rPr>
          <w:rFonts w:hint="eastAsia"/>
        </w:rPr>
        <w:t>　　　　三、中国生物肥料行业产业化发展状况</w:t>
      </w:r>
      <w:r>
        <w:rPr>
          <w:rFonts w:hint="eastAsia"/>
        </w:rPr>
        <w:br/>
      </w:r>
      <w:r>
        <w:rPr>
          <w:rFonts w:hint="eastAsia"/>
        </w:rPr>
        <w:t>　　第二节 中国生物肥料行业存在问题及发展对策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t>　　第三节 2005年—2008年生物肥料行业企业数量分析</w:t>
      </w:r>
      <w:r>
        <w:rPr>
          <w:rFonts w:hint="eastAsia"/>
        </w:rPr>
        <w:br/>
      </w:r>
      <w:r>
        <w:rPr>
          <w:rFonts w:hint="eastAsia"/>
        </w:rPr>
        <w:t>　　　　一、生物肥料行业企业数量分析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三、不同所有制企业数量分析</w:t>
      </w:r>
      <w:r>
        <w:rPr>
          <w:rFonts w:hint="eastAsia"/>
        </w:rPr>
        <w:br/>
      </w:r>
      <w:r>
        <w:rPr>
          <w:rFonts w:hint="eastAsia"/>
        </w:rPr>
        <w:t>　　第四节 2005年—2008年生物肥料行业从业人数分析</w:t>
      </w:r>
      <w:r>
        <w:rPr>
          <w:rFonts w:hint="eastAsia"/>
        </w:rPr>
        <w:br/>
      </w:r>
      <w:r>
        <w:rPr>
          <w:rFonts w:hint="eastAsia"/>
        </w:rPr>
        <w:t>　　　　一、生物肥料行业从业人数分析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三、不同所有制企业从业人员分析</w:t>
      </w:r>
      <w:r>
        <w:rPr>
          <w:rFonts w:hint="eastAsia"/>
        </w:rPr>
        <w:br/>
      </w:r>
      <w:r>
        <w:rPr>
          <w:rFonts w:hint="eastAsia"/>
        </w:rPr>
        <w:t>　　第五节 生物肥料行业出口交货值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中国生物肥料行业市场生产状况分析</w:t>
      </w:r>
      <w:r>
        <w:rPr>
          <w:rFonts w:hint="eastAsia"/>
        </w:rPr>
        <w:br/>
      </w:r>
      <w:r>
        <w:rPr>
          <w:rFonts w:hint="eastAsia"/>
        </w:rPr>
        <w:t>　　第一节 2005年—2008年生物肥料行业工业总产值分析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一、生物肥料行业工业总产值分析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四、2008年生物肥料行业工业总产值地区分布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2005年—2008年生物肥料行业产成品分析</w:t>
      </w:r>
      <w:r>
        <w:rPr>
          <w:rFonts w:hint="eastAsia"/>
        </w:rPr>
        <w:br/>
      </w:r>
      <w:r>
        <w:rPr>
          <w:rFonts w:hint="eastAsia"/>
        </w:rPr>
        <w:t>　　　　一、行业产成品分析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四、2008年行业产成品地区分布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2005—2008年主要产品产量统计</w:t>
      </w:r>
      <w:r>
        <w:rPr>
          <w:rFonts w:hint="eastAsia"/>
        </w:rPr>
        <w:br/>
      </w:r>
      <w:r>
        <w:rPr>
          <w:rFonts w:hint="eastAsia"/>
        </w:rPr>
        <w:t>　　第四节 2009—2010年生物肥料行业工业总产值预测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中国生物肥料行业市场销售状况分析</w:t>
      </w:r>
      <w:r>
        <w:rPr>
          <w:rFonts w:hint="eastAsia"/>
        </w:rPr>
        <w:br/>
      </w:r>
      <w:r>
        <w:rPr>
          <w:rFonts w:hint="eastAsia"/>
        </w:rPr>
        <w:t>　　第一节 2005年—2008年生物肥料行业销售收入分析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2005年—2008年生物肥料行业销售税金分析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第三节 2005-2008年生物肥料行业利润总额分析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三、不同所有制企业利润总额分析</w:t>
      </w:r>
      <w:r>
        <w:rPr>
          <w:rFonts w:hint="eastAsia"/>
        </w:rPr>
        <w:br/>
      </w:r>
      <w:r>
        <w:rPr>
          <w:rFonts w:hint="eastAsia"/>
        </w:rPr>
        <w:t>　　第四节 2009年—2010年生物肥料行业销售收入预测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2008年生物肥料行业进出口状况分析</w:t>
      </w:r>
      <w:r>
        <w:rPr>
          <w:rFonts w:hint="eastAsia"/>
        </w:rPr>
        <w:br/>
      </w:r>
      <w:r>
        <w:rPr>
          <w:rFonts w:hint="eastAsia"/>
        </w:rPr>
        <w:t>　　第一节 主要产品进出口总量分析</w:t>
      </w:r>
      <w:r>
        <w:rPr>
          <w:rFonts w:hint="eastAsia"/>
        </w:rPr>
        <w:br/>
      </w:r>
      <w:r>
        <w:rPr>
          <w:rFonts w:hint="eastAsia"/>
        </w:rPr>
        <w:t>　　第二节 主要产品分地区别进出口量值</w:t>
      </w:r>
      <w:r>
        <w:rPr>
          <w:rFonts w:hint="eastAsia"/>
        </w:rPr>
        <w:br/>
      </w:r>
      <w:r>
        <w:rPr>
          <w:rFonts w:hint="eastAsia"/>
        </w:rPr>
        <w:t>　　第三节 2008年主要产品分省份进出口量值</w:t>
      </w:r>
      <w:r>
        <w:rPr>
          <w:rFonts w:hint="eastAsia"/>
        </w:rPr>
        <w:br/>
      </w:r>
      <w:r>
        <w:rPr>
          <w:rFonts w:hint="eastAsia"/>
        </w:rPr>
        <w:t>　　第四节 2009年肥料类进出口状况分析预测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生物肥料行业细分市场研究</w:t>
      </w:r>
      <w:r>
        <w:rPr>
          <w:rFonts w:hint="eastAsia"/>
        </w:rPr>
        <w:br/>
      </w:r>
      <w:r>
        <w:rPr>
          <w:rFonts w:hint="eastAsia"/>
        </w:rPr>
        <w:t>　　第一节 复合微生物肥料</w:t>
      </w:r>
      <w:r>
        <w:rPr>
          <w:rFonts w:hint="eastAsia"/>
        </w:rPr>
        <w:br/>
      </w:r>
      <w:r>
        <w:rPr>
          <w:rFonts w:hint="eastAsia"/>
        </w:rPr>
        <w:t>　　　　一、复合微生物肥料的概念与特点</w:t>
      </w:r>
      <w:r>
        <w:rPr>
          <w:rFonts w:hint="eastAsia"/>
        </w:rPr>
        <w:br/>
      </w:r>
      <w:r>
        <w:rPr>
          <w:rFonts w:hint="eastAsia"/>
        </w:rPr>
        <w:t>　　　　二、复合微生物肥料的市场使用情况</w:t>
      </w:r>
      <w:r>
        <w:rPr>
          <w:rFonts w:hint="eastAsia"/>
        </w:rPr>
        <w:br/>
      </w:r>
      <w:r>
        <w:rPr>
          <w:rFonts w:hint="eastAsia"/>
        </w:rPr>
        <w:t>　　　　三、关于复合微生物肥的几个技术问题</w:t>
      </w:r>
      <w:r>
        <w:rPr>
          <w:rFonts w:hint="eastAsia"/>
        </w:rPr>
        <w:br/>
      </w:r>
      <w:r>
        <w:rPr>
          <w:rFonts w:hint="eastAsia"/>
        </w:rPr>
        <w:t>　　　　五、复合微生物肥的发展前景</w:t>
      </w:r>
      <w:r>
        <w:rPr>
          <w:rFonts w:hint="eastAsia"/>
        </w:rPr>
        <w:br/>
      </w:r>
      <w:r>
        <w:rPr>
          <w:rFonts w:hint="eastAsia"/>
        </w:rPr>
        <w:t>　　第二节 生物有机肥料</w:t>
      </w:r>
      <w:r>
        <w:rPr>
          <w:rFonts w:hint="eastAsia"/>
        </w:rPr>
        <w:br/>
      </w:r>
      <w:r>
        <w:rPr>
          <w:rFonts w:hint="eastAsia"/>
        </w:rPr>
        <w:t>　　　　一、生物有机肥的由来</w:t>
      </w:r>
      <w:r>
        <w:rPr>
          <w:rFonts w:hint="eastAsia"/>
        </w:rPr>
        <w:br/>
      </w:r>
      <w:r>
        <w:rPr>
          <w:rFonts w:hint="eastAsia"/>
        </w:rPr>
        <w:t>　　　　二、生物有机肥的市场应用现状</w:t>
      </w:r>
      <w:r>
        <w:rPr>
          <w:rFonts w:hint="eastAsia"/>
        </w:rPr>
        <w:br/>
      </w:r>
      <w:r>
        <w:rPr>
          <w:rFonts w:hint="eastAsia"/>
        </w:rPr>
        <w:t>　　　　三、生物有机肥的作用效果和机理</w:t>
      </w:r>
      <w:r>
        <w:rPr>
          <w:rFonts w:hint="eastAsia"/>
        </w:rPr>
        <w:br/>
      </w:r>
      <w:r>
        <w:rPr>
          <w:rFonts w:hint="eastAsia"/>
        </w:rPr>
        <w:t>　　　　四、生物有机肥发展趋势及展望</w:t>
      </w:r>
      <w:r>
        <w:rPr>
          <w:rFonts w:hint="eastAsia"/>
        </w:rPr>
        <w:br/>
      </w:r>
      <w:r>
        <w:rPr>
          <w:rFonts w:hint="eastAsia"/>
        </w:rPr>
        <w:t>　　第三节 菌根生物肥料</w:t>
      </w:r>
      <w:r>
        <w:rPr>
          <w:rFonts w:hint="eastAsia"/>
        </w:rPr>
        <w:br/>
      </w:r>
      <w:r>
        <w:rPr>
          <w:rFonts w:hint="eastAsia"/>
        </w:rPr>
        <w:t>　　　　一、菌根生物肥料的功能与作用机制</w:t>
      </w:r>
      <w:r>
        <w:rPr>
          <w:rFonts w:hint="eastAsia"/>
        </w:rPr>
        <w:br/>
      </w:r>
      <w:r>
        <w:rPr>
          <w:rFonts w:hint="eastAsia"/>
        </w:rPr>
        <w:t>　　　　二、菌根生物肥料的生产和应用现状</w:t>
      </w:r>
      <w:r>
        <w:rPr>
          <w:rFonts w:hint="eastAsia"/>
        </w:rPr>
        <w:br/>
      </w:r>
      <w:r>
        <w:rPr>
          <w:rFonts w:hint="eastAsia"/>
        </w:rPr>
        <w:t>　　　　三、菌根生物肥料前景展望</w:t>
      </w:r>
      <w:r>
        <w:rPr>
          <w:rFonts w:hint="eastAsia"/>
        </w:rPr>
        <w:br/>
      </w:r>
      <w:r>
        <w:rPr>
          <w:rFonts w:hint="eastAsia"/>
        </w:rPr>
        <w:t>　　第四节 中⋅智林⋅－海藻肥</w:t>
      </w:r>
      <w:r>
        <w:rPr>
          <w:rFonts w:hint="eastAsia"/>
        </w:rPr>
        <w:br/>
      </w:r>
      <w:r>
        <w:rPr>
          <w:rFonts w:hint="eastAsia"/>
        </w:rPr>
        <w:t>　　　　一、海藻肥的作用机理</w:t>
      </w:r>
      <w:r>
        <w:rPr>
          <w:rFonts w:hint="eastAsia"/>
        </w:rPr>
        <w:br/>
      </w:r>
      <w:r>
        <w:rPr>
          <w:rFonts w:hint="eastAsia"/>
        </w:rPr>
        <w:t>　　　　二、海藻肥市场状况</w:t>
      </w:r>
      <w:r>
        <w:rPr>
          <w:rFonts w:hint="eastAsia"/>
        </w:rPr>
        <w:br/>
      </w:r>
      <w:r>
        <w:rPr>
          <w:rFonts w:hint="eastAsia"/>
        </w:rPr>
        <w:t>　　　　三、海藻肥企业发展状况</w:t>
      </w:r>
      <w:r>
        <w:rPr>
          <w:rFonts w:hint="eastAsia"/>
        </w:rPr>
        <w:br/>
      </w:r>
      <w:r>
        <w:rPr>
          <w:rFonts w:hint="eastAsia"/>
        </w:rPr>
        <w:t>　　　　四、海藻肥的使用及前景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fb579ce9648c0" w:history="1">
        <w:r>
          <w:rPr>
            <w:rStyle w:val="Hyperlink"/>
          </w:rPr>
          <w:t>2009-2010年中国生物肥料市场研究及发展预测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fb579ce9648c0" w:history="1">
        <w:r>
          <w:rPr>
            <w:rStyle w:val="Hyperlink"/>
          </w:rPr>
          <w:t>https://www.20087.com/2009-05/R_2009_2010shengwufeiliaoshichangyanji742BaoGao.html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热点：生物肥料有哪些、生物肥料的配方、生物肥料名词解释、十五红复合微生物肥料、ny/t798-2015复合微生物肥料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54fbfb5734300" w:history="1">
      <w:r>
        <w:rPr>
          <w:rStyle w:val="Hyperlink"/>
        </w:rPr>
        <w:t>2009-2010年中国生物肥料市场研究及发展预测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engwufeiliaoshichangyanji742BaoGao.html" TargetMode="External" Id="R735fb579ce96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engwufeiliaoshichangyanji742BaoGao.html" TargetMode="External" Id="Rda154fbfb573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2009-05-15T01:30:00Z</dcterms:created>
  <dcterms:modified xsi:type="dcterms:W3CDTF">2009-05-15T02:30:00Z</dcterms:modified>
  <dc:subject>2009-2010年中国生物肥料市场研究及发展预测</dc:subject>
  <dc:title>2009-2010年中国生物肥料市场研究及发展预测</dc:title>
  <cp:keywords>2009-2010年中国生物肥料市场研究及发展预测</cp:keywords>
  <dc:description>2009-2010年中国生物肥料市场研究及发展预测</dc:description>
</cp:coreProperties>
</file>