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45fdf1b804ced" w:history="1">
              <w:r>
                <w:rPr>
                  <w:rStyle w:val="Hyperlink"/>
                </w:rPr>
                <w:t>2009-2012年丙纶无纺布行业市场调研及投资预测报告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45fdf1b804ced" w:history="1">
              <w:r>
                <w:rPr>
                  <w:rStyle w:val="Hyperlink"/>
                </w:rPr>
                <w:t>2009-2012年丙纶无纺布行业市场调研及投资预测报告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45fdf1b804ced" w:history="1">
                <w:r>
                  <w:rPr>
                    <w:rStyle w:val="Hyperlink"/>
                  </w:rPr>
                  <w:t>https://www.20087.com/2009-05/R_2009_2012nianbinglunwufangbushichangBaoGao.html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无纺布是由聚丙烯纤维通过非织造工艺制成的新型纺织品，具有重量轻、强度高、透气性好等特点。它广泛应用于医疗卫生、农业、包装等多个领域。近年来，随着环保政策的趋严和技术的革新，丙纶无纺布的应用范围不断扩大，尤其是在一次性医疗用品、防护服等领域，其需求量大幅增加。同时，为了满足不同应用场景的需求，丙纶无纺布的种类也在不断增加，如抗菌型、防水型等。</w:t>
      </w:r>
      <w:r>
        <w:rPr>
          <w:rFonts w:hint="eastAsia"/>
        </w:rPr>
        <w:br/>
      </w:r>
      <w:r>
        <w:rPr>
          <w:rFonts w:hint="eastAsia"/>
        </w:rPr>
        <w:t>　　未来，丙纶无纺布的市场将持续增长，并呈现出多元化的发展态势。一方面，随着新材料技术的进步，丙纶无纺布将更加注重功能性，如增强其阻燃性、抗菌性等特性，以适应更多特殊用途；另一方面，随着循环经济理念的深入人心，可回收、可降解的丙纶无纺布将成为行业研发的重点。此外，丙纶无纺布在新兴领域的应用，如智能穿戴设备中的传感器载体等，也将为其发展带来新的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一、丙纶无纺布定义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丙纶无纺布行业产业链分析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二、丙纶无纺布产业链模型分析</w:t>
      </w:r>
      <w:r>
        <w:rPr>
          <w:rFonts w:hint="eastAsia"/>
        </w:rPr>
        <w:br/>
      </w:r>
      <w:r>
        <w:rPr>
          <w:rFonts w:hint="eastAsia"/>
        </w:rPr>
        <w:t>　　第三节 丙纶无纺布生产工艺技术进展及当前发展趋势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我国丙纶无纺布产业发展的“波特五力模型”分析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二、丙纶无纺布产业环境的“波特五力模型”分析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丙纶无纺布行业产能分析</w:t>
      </w:r>
      <w:r>
        <w:rPr>
          <w:rFonts w:hint="eastAsia"/>
        </w:rPr>
        <w:br/>
      </w:r>
      <w:r>
        <w:rPr>
          <w:rFonts w:hint="eastAsia"/>
        </w:rPr>
        <w:t>　　　　一、丙纶无纺布产业总体产能规模</w:t>
      </w:r>
      <w:r>
        <w:rPr>
          <w:rFonts w:hint="eastAsia"/>
        </w:rPr>
        <w:br/>
      </w:r>
      <w:r>
        <w:rPr>
          <w:rFonts w:hint="eastAsia"/>
        </w:rPr>
        <w:t>　　　　二、丙纶无纺布生产区域分布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中国丙纶无纺布产业在建、拟建项目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四、2009-2012年企业丙纶无纺布产销量预测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四、2009-2012年企业丙纶无纺布产销量预测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四、2009-2012年企业丙纶无纺布产销量预测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四、2009-2012年企业丙纶无纺布产销量预测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四、2009-2012年企业丙纶无纺布产销量预测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中国丙纶无纺布市场状况分析及预测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丙纶无纺布的经销模式</w:t>
      </w:r>
      <w:r>
        <w:rPr>
          <w:rFonts w:hint="eastAsia"/>
        </w:rPr>
        <w:br/>
      </w:r>
      <w:r>
        <w:rPr>
          <w:rFonts w:hint="eastAsia"/>
        </w:rPr>
        <w:t>　　第三节 中国丙纶无纺布需求特点及地域分布分析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2009-2012年中国丙纶无纺布市场供需格局预测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中国丙纶无纺布行业价格走势及预测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中国丙纶无纺布2005—2009年一季度价格回顾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中国丙纶无纺布当前市场价格及评述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中国丙纶无纺布价格影响因素分析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2009-2012年中国丙纶无纺布价格走势预测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丙纶无纺布行业进出口市场分析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丙纶无纺布进出口市场分析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丙纶无纺布行业进出口数据统计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一、2005—2009年一季度年丙纶无纺布进口量统计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二、2005—2009年一季度丙纶无纺布出口量统计</w:t>
      </w:r>
      <w:r>
        <w:rPr>
          <w:rFonts w:hint="eastAsia"/>
        </w:rPr>
        <w:br/>
      </w:r>
      <w:r>
        <w:rPr>
          <w:rFonts w:hint="eastAsia"/>
        </w:rPr>
        <w:t>　　第三节 丙纶无纺布进出口区域格局分析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2008—2010年丙纶无纺布进出口预测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一、2009—2012年丙纶无纺布进口预测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二、2009—2012年丙纶无纺布出口预测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丙纶无纺布主要原材料及发展概况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丙纶无纺布主要原材料2005—2009年一季度年价格及供应情况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2009—2012年丙纶无纺布主要原材料未来价格及供应情况预测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丙纶无纺布的产业链结构图</w:t>
      </w:r>
      <w:r>
        <w:rPr>
          <w:rFonts w:hint="eastAsia"/>
        </w:rPr>
        <w:br/>
      </w:r>
      <w:r>
        <w:rPr>
          <w:rFonts w:hint="eastAsia"/>
        </w:rPr>
        <w:t>　　图表 丙纶无纺布主要下游市场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2008年我国丙纶无纺布下游市场分布</w:t>
      </w:r>
      <w:r>
        <w:rPr>
          <w:rFonts w:hint="eastAsia"/>
        </w:rPr>
        <w:br/>
      </w:r>
      <w:r>
        <w:rPr>
          <w:rFonts w:hint="eastAsia"/>
        </w:rPr>
        <w:t>　　图表 丙纶无纺布的质量标准</w:t>
      </w:r>
      <w:r>
        <w:rPr>
          <w:rFonts w:hint="eastAsia"/>
        </w:rPr>
        <w:br/>
      </w:r>
      <w:r>
        <w:rPr>
          <w:rFonts w:hint="eastAsia"/>
        </w:rPr>
        <w:t>　　图表 丙纶无纺布部分产品价格情况</w:t>
      </w:r>
      <w:r>
        <w:rPr>
          <w:rFonts w:hint="eastAsia"/>
        </w:rPr>
        <w:br/>
      </w:r>
      <w:r>
        <w:rPr>
          <w:rFonts w:hint="eastAsia"/>
        </w:rPr>
        <w:t>　　图表 丙纶无纺布的产业环境“波特五力”分析模型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2005—2009年一季度年国外丙纶无纺布产量变化图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2005—2009年一季度年国外丙纶无纺布需求满足率变化图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2005—2009年一季度年国外丙纶无纺布消费量变化图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2008年国外主要地区的丙纶无纺布消费份额图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2009—2012年国外丙纶无纺布产量预测图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2009—2012年国外丙纶无纺布消费量预测图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2009—2012年国外丙纶无纺布进口需求预测图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2005—2009年一季度年国内丙纶无纺布产量变化图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2005—2009年一季度年我国丙纶无纺布行业产能利用情况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2005—2009年一季度年国内丙纶无纺布消费量变化图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2005—2009年一季度年国内丙纶无纺布消费份额变化图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2008年各主体国内的丙纶无纺布销售量</w:t>
      </w:r>
      <w:r>
        <w:rPr>
          <w:rFonts w:hint="eastAsia"/>
        </w:rPr>
        <w:br/>
      </w:r>
      <w:r>
        <w:rPr>
          <w:rFonts w:hint="eastAsia"/>
        </w:rPr>
        <w:t>　　图表 2008年丙纶无纺布下游市场需求份额图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2009—2012年国内丙纶无纺布产量预测图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2009—2012年国内丙纶无纺布消费量预测图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2005—2009年一季度年我国丙纶无纺布供需状况变化图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2005—2009年一季度年我国丙纶无纺布出口量占产量的份额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2008年我国丙纶无纺布分地区产出份额图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2009—2012年我国丙纶无纺布供需状况预测图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2005—2009年一季度年不同纯度丙纶无纺布国内平均经销价格（元/吨）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2005—2009年一季度年各纯度丙纶无纺布国内平均经销价格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2008年我国不同纯度的丙纶无纺布价格波动范围（元/吨）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2008年不同纯度丙纶无纺布价格水平对比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2008年我国丙纶无纺布市场不同因素的价格影响力对比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2005—2009年一季度我国丙纶无纺布平均期货价格波动情况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2005—2009年一季度年我国丙纶无纺布实际进口量变化图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2005—2009年一季度年为我国丙纶无纺布进口地域平均结构图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2005—2009年一季度年我国丙纶无纺布实际出口量变化图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2005—2009年一季度年为我国丙纶无纺布出口地域平均结构图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2009—2012年我国丙纶无纺布进口量预测图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2009—2012年我国丙纶无纺布出口量预测图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2009—2012年丙纶无纺布市场赢利净值规模预测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45fdf1b804ced" w:history="1">
        <w:r>
          <w:rPr>
            <w:rStyle w:val="Hyperlink"/>
          </w:rPr>
          <w:t>2009-2012年丙纶无纺布行业市场调研及投资预测报告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45fdf1b804ced" w:history="1">
        <w:r>
          <w:rPr>
            <w:rStyle w:val="Hyperlink"/>
          </w:rPr>
          <w:t>https://www.20087.com/2009-05/R_2009_2012nianbinglunwufangbushichangBaoGao.html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dcb3e69c42a1" w:history="1">
      <w:r>
        <w:rPr>
          <w:rStyle w:val="Hyperlink"/>
        </w:rPr>
        <w:t>2009-2012年丙纶无纺布行业市场调研及投资预测报告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lunwufangbushichangBaoGao.html" TargetMode="External" Id="R28245fdf1b80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lunwufangbushichangBaoGao.html" TargetMode="External" Id="Rc205dcb3e69c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2009-05-13T03:33:00Z</dcterms:created>
  <dcterms:modified xsi:type="dcterms:W3CDTF">2009-05-13T04:33:00Z</dcterms:modified>
  <dc:subject>2009-2012年丙纶无纺布行业市场调研及投资预测报告</dc:subject>
  <dc:title>2009-2012年丙纶无纺布行业市场调研及投资预测报告</dc:title>
  <cp:keywords>2009-2012年丙纶无纺布行业市场调研及投资预测报告</cp:keywords>
  <dc:description>2009-2012年丙纶无纺布行业市场调研及投资预测报告</dc:description>
</cp:coreProperties>
</file>