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b356e96c46d1" w:history="1">
              <w:r>
                <w:rPr>
                  <w:rStyle w:val="Hyperlink"/>
                </w:rPr>
                <w:t>2009-2012年丙纶短纤行业市场调研及投资预测报告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b356e96c46d1" w:history="1">
              <w:r>
                <w:rPr>
                  <w:rStyle w:val="Hyperlink"/>
                </w:rPr>
                <w:t>2009-2012年丙纶短纤行业市场调研及投资预测报告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b356e96c46d1" w:history="1">
                <w:r>
                  <w:rPr>
                    <w:rStyle w:val="Hyperlink"/>
                  </w:rPr>
                  <w:t>https://www.20087.com/2009-05/R_2009_2012nianbinglunduanxianshichangBaoGao.html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纤是一种广泛应用于纺织和非织造布的合成纤维，因其具备良好的耐磨性和化学稳定性而受到市场的关注。近年来，随着化工技术和市场需求的发展，丙纶短纤的生产和应用技术不断进步，不仅提高了纤维的强度和柔韧性，还通过优化设计提高了其在不同应用场景中的适应性和经济性。此外，随着用户对纤维性能和环保要求的提高，丙纶短纤的生产更加注重高性能化和环保性，通过采用先进的聚合技术和改进的纺丝工艺，提高了纤维的综合性能。目前，市场上已经出现了多种类型的丙纶短纤产品，适应不同纺织品和工业用布的需求。</w:t>
      </w:r>
      <w:r>
        <w:rPr>
          <w:rFonts w:hint="eastAsia"/>
        </w:rPr>
        <w:br/>
      </w:r>
      <w:r>
        <w:rPr>
          <w:rFonts w:hint="eastAsia"/>
        </w:rPr>
        <w:t>　　未来，丙纶短纤的发展将更加注重高性能化和环保化。市场调研网认为，一方面，随着新材料和新技术的应用，丙纶短纤将更加注重高性能设计，通过引入更高效的聚合物和优化的工艺流程，提高其在复杂使用条件下的表现。另一方面，随着环保法规的日益严格，丙纶短纤将更加注重环保性能，通过改进材料配方和生产工艺，减少有害物质的使用，降低对环境的影响。然而，如何在保证纤维性能的同时降低成本，以及如何应对不同应用场景的特殊需求，将是丙纶短纤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一、丙纶短纤定义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丙纶短纤行业产业链分析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二、丙纶短纤产业链模型分析</w:t>
      </w:r>
      <w:r>
        <w:rPr>
          <w:rFonts w:hint="eastAsia"/>
        </w:rPr>
        <w:br/>
      </w:r>
      <w:r>
        <w:rPr>
          <w:rFonts w:hint="eastAsia"/>
        </w:rPr>
        <w:t>　　第三节 丙纶短纤生产工艺技术进展及当前发展趋势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我国丙纶短纤产业发展的“波特五力模型”分析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二、丙纶短纤产业环境的“波特五力模型”分析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丙纶短纤行业产能分析</w:t>
      </w:r>
      <w:r>
        <w:rPr>
          <w:rFonts w:hint="eastAsia"/>
        </w:rPr>
        <w:br/>
      </w:r>
      <w:r>
        <w:rPr>
          <w:rFonts w:hint="eastAsia"/>
        </w:rPr>
        <w:t>　　　　一、丙纶短纤产业总体产能规模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二、丙纶短纤生产区域分布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中国丙纶短纤产业在建、拟建项目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中国丙纶短纤市场状况分析及预测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丙纶短纤的经销模式</w:t>
      </w:r>
      <w:r>
        <w:rPr>
          <w:rFonts w:hint="eastAsia"/>
        </w:rPr>
        <w:br/>
      </w:r>
      <w:r>
        <w:rPr>
          <w:rFonts w:hint="eastAsia"/>
        </w:rPr>
        <w:t>　　第三节 中国丙纶短纤需求特点及地域分布分析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2009-2012年中国丙纶短纤市场供需格局预测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中国丙纶短纤行业价格走势及预测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中国丙纶短纤2005—2009年一季度价格回顾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中国丙纶短纤当前市场价格及评述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中国丙纶短纤价格影响因素分析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2009-2012年中国丙纶短纤价格走势预测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丙纶短纤行业进出口市场分析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丙纶短纤进出口市场分析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丙纶短纤行业进出口数据统计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一、2005—2009年一季度年丙纶短纤进口量统计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二、2005—2009年一季度丙纶短纤出口量统计</w:t>
      </w:r>
      <w:r>
        <w:rPr>
          <w:rFonts w:hint="eastAsia"/>
        </w:rPr>
        <w:br/>
      </w:r>
      <w:r>
        <w:rPr>
          <w:rFonts w:hint="eastAsia"/>
        </w:rPr>
        <w:t>　　第三节 丙纶短纤进出口区域格局分析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2008—2010年丙纶短纤进出口预测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一、2009—2012年丙纶短纤进口预测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二、2009—2012年丙纶短纤出口预测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丙纶短纤主要原材料及发展概况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丙纶短纤主要原材料2005—2009年一季度年价格及供应情况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2009—2012年丙纶短纤主要原材料未来价格及供应情况预测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丙纶短纤的产业链结构图</w:t>
      </w:r>
      <w:r>
        <w:rPr>
          <w:rFonts w:hint="eastAsia"/>
        </w:rPr>
        <w:br/>
      </w:r>
      <w:r>
        <w:rPr>
          <w:rFonts w:hint="eastAsia"/>
        </w:rPr>
        <w:t>　　图表 丙纶短纤主要下游市场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2008年我国丙纶短纤下游市场分布</w:t>
      </w:r>
      <w:r>
        <w:rPr>
          <w:rFonts w:hint="eastAsia"/>
        </w:rPr>
        <w:br/>
      </w:r>
      <w:r>
        <w:rPr>
          <w:rFonts w:hint="eastAsia"/>
        </w:rPr>
        <w:t>　　图表 丙纶短纤的质量标准</w:t>
      </w:r>
      <w:r>
        <w:rPr>
          <w:rFonts w:hint="eastAsia"/>
        </w:rPr>
        <w:br/>
      </w:r>
      <w:r>
        <w:rPr>
          <w:rFonts w:hint="eastAsia"/>
        </w:rPr>
        <w:t>　　图表 丙纶短纤部分产品价格情况</w:t>
      </w:r>
      <w:r>
        <w:rPr>
          <w:rFonts w:hint="eastAsia"/>
        </w:rPr>
        <w:br/>
      </w:r>
      <w:r>
        <w:rPr>
          <w:rFonts w:hint="eastAsia"/>
        </w:rPr>
        <w:t>　　图表 丙纶短纤的产业环境“波特五力”分析模型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2008年国外主要地区的丙纶短纤消费份额图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2009—2012年国外丙纶短纤消费量预测图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2009—2012年国外丙纶短纤进口需求预测图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2008年各主体国内的丙纶短纤销售量</w:t>
      </w:r>
      <w:r>
        <w:rPr>
          <w:rFonts w:hint="eastAsia"/>
        </w:rPr>
        <w:br/>
      </w:r>
      <w:r>
        <w:rPr>
          <w:rFonts w:hint="eastAsia"/>
        </w:rPr>
        <w:t>　　图表 2008年丙纶短纤下游市场需求份额图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2009—2012年国内丙纶短纤消费量预测图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2008年我国丙纶短纤分地区产出份额图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2009—2012年我国丙纶短纤供需状况预测图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2005—2009年一季度年不同纯度丙纶短纤国内平均经销价格（元/吨）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2005—2009年一季度年各纯度丙纶短纤国内平均经销价格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2008年我国不同纯度的丙纶短纤价格波动范围（元/吨）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2008年不同纯度丙纶短纤价格水平对比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2008年我国丙纶短纤市场不同因素的价格影响力对比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2005—2009年一季度我国丙纶短纤平均期货价格波动情况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2005—2009年一季度年为我国丙纶短纤进口地域平均结构图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2005—2009年一季度年为我国丙纶短纤出口地域平均结构图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2009—2012年我国丙纶短纤进口量预测图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2009—2012年我国丙纶短纤出口量预测图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2009—2012年丙纶短纤市场赢利净值规模预测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b356e96c46d1" w:history="1">
        <w:r>
          <w:rPr>
            <w:rStyle w:val="Hyperlink"/>
          </w:rPr>
          <w:t>2009-2012年丙纶短纤行业市场调研及投资预测报告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b356e96c46d1" w:history="1">
        <w:r>
          <w:rPr>
            <w:rStyle w:val="Hyperlink"/>
          </w:rPr>
          <w:t>https://www.20087.com/2009-05/R_2009_2012nianbinglunduanxianshichangBaoGao.html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热点：丙纶与锦纶的区别、丙纶短纤维生产厂家、氨纶和丙纶哪个好、丙纶短纤维生产设备、聚丙烯纤维是玻璃纤维吗、丙纶短纤维价格、聚炳稀是什么材质、丙纶短纤维谁家的质量好、65%粘纤30%锦纶5%氨纶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eea35cad48c5" w:history="1">
      <w:r>
        <w:rPr>
          <w:rStyle w:val="Hyperlink"/>
        </w:rPr>
        <w:t>2009-2012年丙纶短纤行业市场调研及投资预测报告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duanxianshichangBaoGao.html" TargetMode="External" Id="R0f1cb356e96c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duanxianshichangBaoGao.html" TargetMode="External" Id="R8658eea35cad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2009-05-13T04:40:00Z</dcterms:created>
  <dcterms:modified xsi:type="dcterms:W3CDTF">2009-05-13T05:40:00Z</dcterms:modified>
  <dc:subject>2009-2012年丙纶短纤行业市场调研及投资预测报告</dc:subject>
  <dc:title>2009-2012年丙纶短纤行业市场调研及投资预测报告</dc:title>
  <cp:keywords>2009-2012年丙纶短纤行业市场调研及投资预测报告</cp:keywords>
  <dc:description>2009-2012年丙纶短纤行业市场调研及投资预测报告</dc:description>
</cp:coreProperties>
</file>