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4824df564e4a" w:history="1">
              <w:r>
                <w:rPr>
                  <w:rStyle w:val="Hyperlink"/>
                </w:rPr>
                <w:t>2009-2012年中国中药饮片产业市场动态及发展前景咨询报告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4824df564e4a" w:history="1">
              <w:r>
                <w:rPr>
                  <w:rStyle w:val="Hyperlink"/>
                </w:rPr>
                <w:t>2009-2012年中国中药饮片产业市场动态及发展前景咨询报告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4824df564e4a" w:history="1">
                <w:r>
                  <w:rPr>
                    <w:rStyle w:val="Hyperlink"/>
                  </w:rPr>
                  <w:t>https://www.20087.com/2009-05/R_2009_2012zhongyaoyinpianchanyeshichaBaoGao.html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中药饮片产业相关概述</w:t>
      </w:r>
      <w:r>
        <w:rPr>
          <w:rFonts w:hint="eastAsia"/>
        </w:rPr>
        <w:br/>
      </w:r>
      <w:r>
        <w:rPr>
          <w:rFonts w:hint="eastAsia"/>
        </w:rPr>
        <w:t>　　第一节 中药与中药饮片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三、中药材和中药饮片的异同</w:t>
      </w:r>
      <w:r>
        <w:rPr>
          <w:rFonts w:hint="eastAsia"/>
        </w:rPr>
        <w:br/>
      </w:r>
      <w:r>
        <w:rPr>
          <w:rFonts w:hint="eastAsia"/>
        </w:rPr>
        <w:t>　　　　四、相关概念</w:t>
      </w:r>
      <w:r>
        <w:rPr>
          <w:rFonts w:hint="eastAsia"/>
        </w:rPr>
        <w:br/>
      </w:r>
      <w:r>
        <w:rPr>
          <w:rFonts w:hint="eastAsia"/>
        </w:rPr>
        <w:t>　　　　五、品种发展</w:t>
      </w:r>
      <w:r>
        <w:rPr>
          <w:rFonts w:hint="eastAsia"/>
        </w:rPr>
        <w:br/>
      </w:r>
      <w:r>
        <w:rPr>
          <w:rFonts w:hint="eastAsia"/>
        </w:rPr>
        <w:t>　　第二节 中药和中药现代化的新内涵与其意义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二、中药现代化的概念与内涵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2008-2009年中国中药市场发展状况分析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2008-2009年国际中药市场发展分析</w:t>
      </w:r>
      <w:r>
        <w:rPr>
          <w:rFonts w:hint="eastAsia"/>
        </w:rPr>
        <w:br/>
      </w:r>
      <w:r>
        <w:rPr>
          <w:rFonts w:hint="eastAsia"/>
        </w:rPr>
        <w:t>　　　　一、美国医药消费开始转向中药</w:t>
      </w:r>
      <w:r>
        <w:rPr>
          <w:rFonts w:hint="eastAsia"/>
        </w:rPr>
        <w:br/>
      </w:r>
      <w:r>
        <w:rPr>
          <w:rFonts w:hint="eastAsia"/>
        </w:rPr>
        <w:t>　　　　二、新规实施在即日本中药企业受强烈冲击</w:t>
      </w:r>
      <w:r>
        <w:rPr>
          <w:rFonts w:hint="eastAsia"/>
        </w:rPr>
        <w:br/>
      </w:r>
      <w:r>
        <w:rPr>
          <w:rFonts w:hint="eastAsia"/>
        </w:rPr>
        <w:t>　　　　三、英国中医药市场发展走向分析</w:t>
      </w:r>
      <w:r>
        <w:rPr>
          <w:rFonts w:hint="eastAsia"/>
        </w:rPr>
        <w:br/>
      </w:r>
      <w:r>
        <w:rPr>
          <w:rFonts w:hint="eastAsia"/>
        </w:rPr>
        <w:t>　　　　四、中医药在马来西亚逐步受到重视</w:t>
      </w:r>
      <w:r>
        <w:rPr>
          <w:rFonts w:hint="eastAsia"/>
        </w:rPr>
        <w:br/>
      </w:r>
      <w:r>
        <w:rPr>
          <w:rFonts w:hint="eastAsia"/>
        </w:rPr>
        <w:t>　　　　五、21世纪国际中药市场发展前景广阔</w:t>
      </w:r>
      <w:r>
        <w:rPr>
          <w:rFonts w:hint="eastAsia"/>
        </w:rPr>
        <w:br/>
      </w:r>
      <w:r>
        <w:rPr>
          <w:rFonts w:hint="eastAsia"/>
        </w:rPr>
        <w:t>　　第二节 2008-2009年中国中药行业的发展概况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二、中药现代化的发展研析</w:t>
      </w:r>
      <w:r>
        <w:rPr>
          <w:rFonts w:hint="eastAsia"/>
        </w:rPr>
        <w:br/>
      </w:r>
      <w:r>
        <w:rPr>
          <w:rFonts w:hint="eastAsia"/>
        </w:rPr>
        <w:t>　　　　三、中药市场开始呈现南北争霸格局</w:t>
      </w:r>
      <w:r>
        <w:rPr>
          <w:rFonts w:hint="eastAsia"/>
        </w:rPr>
        <w:br/>
      </w:r>
      <w:r>
        <w:rPr>
          <w:rFonts w:hint="eastAsia"/>
        </w:rPr>
        <w:t>　　　　四、中国中药行业遭遇海外势力挑战</w:t>
      </w:r>
      <w:r>
        <w:rPr>
          <w:rFonts w:hint="eastAsia"/>
        </w:rPr>
        <w:br/>
      </w:r>
      <w:r>
        <w:rPr>
          <w:rFonts w:hint="eastAsia"/>
        </w:rPr>
        <w:t>　　第三节 2008-2009年中国中药进出口及国际化分析</w:t>
      </w:r>
      <w:r>
        <w:rPr>
          <w:rFonts w:hint="eastAsia"/>
        </w:rPr>
        <w:br/>
      </w:r>
      <w:r>
        <w:rPr>
          <w:rFonts w:hint="eastAsia"/>
        </w:rPr>
        <w:t>　　　　一、中国中药产业进出口状况</w:t>
      </w:r>
      <w:r>
        <w:rPr>
          <w:rFonts w:hint="eastAsia"/>
        </w:rPr>
        <w:br/>
      </w:r>
      <w:r>
        <w:rPr>
          <w:rFonts w:hint="eastAsia"/>
        </w:rPr>
        <w:t>　　　　二、金融危机下中药国际进口需求依然强劲</w:t>
      </w:r>
      <w:r>
        <w:rPr>
          <w:rFonts w:hint="eastAsia"/>
        </w:rPr>
        <w:br/>
      </w:r>
      <w:r>
        <w:rPr>
          <w:rFonts w:hint="eastAsia"/>
        </w:rPr>
        <w:t>　　　　三、中药进入欧盟市场面临挑战</w:t>
      </w:r>
      <w:r>
        <w:rPr>
          <w:rFonts w:hint="eastAsia"/>
        </w:rPr>
        <w:br/>
      </w:r>
      <w:r>
        <w:rPr>
          <w:rFonts w:hint="eastAsia"/>
        </w:rPr>
        <w:t>　　　　四、中药“国际化”需要政府与企业共同构建</w:t>
      </w:r>
      <w:r>
        <w:rPr>
          <w:rFonts w:hint="eastAsia"/>
        </w:rPr>
        <w:br/>
      </w:r>
      <w:r>
        <w:rPr>
          <w:rFonts w:hint="eastAsia"/>
        </w:rPr>
        <w:t>　　第四节 2008-2009年中国中药发展的问题及对策分析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一、实现我国中药现代化迫在眉睫</w:t>
      </w:r>
      <w:r>
        <w:rPr>
          <w:rFonts w:hint="eastAsia"/>
        </w:rPr>
        <w:br/>
      </w:r>
      <w:r>
        <w:rPr>
          <w:rFonts w:hint="eastAsia"/>
        </w:rPr>
        <w:t>　　　　二、中药产业发展受到挑战</w:t>
      </w:r>
      <w:r>
        <w:rPr>
          <w:rFonts w:hint="eastAsia"/>
        </w:rPr>
        <w:br/>
      </w:r>
      <w:r>
        <w:rPr>
          <w:rFonts w:hint="eastAsia"/>
        </w:rPr>
        <w:t>　　　　三、中药产业现代化发展路途遥远</w:t>
      </w:r>
      <w:r>
        <w:rPr>
          <w:rFonts w:hint="eastAsia"/>
        </w:rPr>
        <w:br/>
      </w:r>
      <w:r>
        <w:rPr>
          <w:rFonts w:hint="eastAsia"/>
        </w:rPr>
        <w:t>　　　　四、中药新药研制及出口需要政策扶持</w:t>
      </w:r>
      <w:r>
        <w:rPr>
          <w:rFonts w:hint="eastAsia"/>
        </w:rPr>
        <w:br/>
      </w:r>
      <w:r>
        <w:rPr>
          <w:rFonts w:hint="eastAsia"/>
        </w:rPr>
        <w:t>　　　　五、科技创新解决中药资源萎缩难题</w:t>
      </w:r>
      <w:r>
        <w:rPr>
          <w:rFonts w:hint="eastAsia"/>
        </w:rPr>
        <w:br/>
      </w:r>
      <w:r>
        <w:rPr>
          <w:rFonts w:hint="eastAsia"/>
        </w:rPr>
        <w:t>　　　　六、中药走向世界面临的挑战及对策</w:t>
      </w:r>
      <w:r>
        <w:rPr>
          <w:rFonts w:hint="eastAsia"/>
        </w:rPr>
        <w:br/>
      </w:r>
      <w:r>
        <w:rPr>
          <w:rFonts w:hint="eastAsia"/>
        </w:rPr>
        <w:t>　　　　七、中药行业低水平重复严重亟待创新发展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2008-2009年中国中药饮片产业运行环境分析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2008-2009年中国中药饮片产业政策环境分析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一、我国中药饮片炮制机械标准化启航</w:t>
      </w:r>
      <w:r>
        <w:rPr>
          <w:rFonts w:hint="eastAsia"/>
        </w:rPr>
        <w:br/>
      </w:r>
      <w:r>
        <w:rPr>
          <w:rFonts w:hint="eastAsia"/>
        </w:rPr>
        <w:t>　　　　二、2010版药典对中药材、中药饮片标准的修订</w:t>
      </w:r>
      <w:r>
        <w:rPr>
          <w:rFonts w:hint="eastAsia"/>
        </w:rPr>
        <w:br/>
      </w:r>
      <w:r>
        <w:rPr>
          <w:rFonts w:hint="eastAsia"/>
        </w:rPr>
        <w:t>　　　　三、中药饮片的相关政策</w:t>
      </w:r>
      <w:r>
        <w:rPr>
          <w:rFonts w:hint="eastAsia"/>
        </w:rPr>
        <w:br/>
      </w:r>
      <w:r>
        <w:rPr>
          <w:rFonts w:hint="eastAsia"/>
        </w:rPr>
        <w:t>　　第三节 2008-2009年中国中药饮片产业社会环境分析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2008-2009年中国中药饮片市场运行走势分析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2008-2009年中国中药饮片业总体概述</w:t>
      </w:r>
      <w:r>
        <w:rPr>
          <w:rFonts w:hint="eastAsia"/>
        </w:rPr>
        <w:br/>
      </w:r>
      <w:r>
        <w:rPr>
          <w:rFonts w:hint="eastAsia"/>
        </w:rPr>
        <w:t>　　　　一、2007年中药饮片行业艰难生存</w:t>
      </w:r>
      <w:r>
        <w:rPr>
          <w:rFonts w:hint="eastAsia"/>
        </w:rPr>
        <w:br/>
      </w:r>
      <w:r>
        <w:rPr>
          <w:rFonts w:hint="eastAsia"/>
        </w:rPr>
        <w:t>　　　　二、中国中药饮片行业大变革时代来临</w:t>
      </w:r>
      <w:r>
        <w:rPr>
          <w:rFonts w:hint="eastAsia"/>
        </w:rPr>
        <w:br/>
      </w:r>
      <w:r>
        <w:rPr>
          <w:rFonts w:hint="eastAsia"/>
        </w:rPr>
        <w:t>　　　　三、2008年夏季我国各地中药饮片购销两旺</w:t>
      </w:r>
      <w:r>
        <w:rPr>
          <w:rFonts w:hint="eastAsia"/>
        </w:rPr>
        <w:br/>
      </w:r>
      <w:r>
        <w:rPr>
          <w:rFonts w:hint="eastAsia"/>
        </w:rPr>
        <w:t>　　　　四、2009年中国中药饮片行业面临重大变局</w:t>
      </w:r>
      <w:r>
        <w:rPr>
          <w:rFonts w:hint="eastAsia"/>
        </w:rPr>
        <w:br/>
      </w:r>
      <w:r>
        <w:rPr>
          <w:rFonts w:hint="eastAsia"/>
        </w:rPr>
        <w:t>　　　　五、中药饮片上下游市场发展状况</w:t>
      </w:r>
      <w:r>
        <w:rPr>
          <w:rFonts w:hint="eastAsia"/>
        </w:rPr>
        <w:br/>
      </w:r>
      <w:r>
        <w:rPr>
          <w:rFonts w:hint="eastAsia"/>
        </w:rPr>
        <w:t>　　第二节 2008-2009年中药饮片GMP市场动向分析</w:t>
      </w:r>
      <w:r>
        <w:rPr>
          <w:rFonts w:hint="eastAsia"/>
        </w:rPr>
        <w:br/>
      </w:r>
      <w:r>
        <w:rPr>
          <w:rFonts w:hint="eastAsia"/>
        </w:rPr>
        <w:t>　　　　一、国家药监局严控GMP认证</w:t>
      </w:r>
      <w:r>
        <w:rPr>
          <w:rFonts w:hint="eastAsia"/>
        </w:rPr>
        <w:br/>
      </w:r>
      <w:r>
        <w:rPr>
          <w:rFonts w:hint="eastAsia"/>
        </w:rPr>
        <w:t>　　　　二、中药饮片GMP受正规企业欢迎</w:t>
      </w:r>
      <w:r>
        <w:rPr>
          <w:rFonts w:hint="eastAsia"/>
        </w:rPr>
        <w:br/>
      </w:r>
      <w:r>
        <w:rPr>
          <w:rFonts w:hint="eastAsia"/>
        </w:rPr>
        <w:t>　　　　三、GMP认证发展状况堪忧</w:t>
      </w:r>
      <w:r>
        <w:rPr>
          <w:rFonts w:hint="eastAsia"/>
        </w:rPr>
        <w:br/>
      </w:r>
      <w:r>
        <w:rPr>
          <w:rFonts w:hint="eastAsia"/>
        </w:rPr>
        <w:t>　　　　四、GMP认证亟待解决的障碍分析</w:t>
      </w:r>
      <w:r>
        <w:rPr>
          <w:rFonts w:hint="eastAsia"/>
        </w:rPr>
        <w:br/>
      </w:r>
      <w:r>
        <w:rPr>
          <w:rFonts w:hint="eastAsia"/>
        </w:rPr>
        <w:t>　　　　五、中药饮片企业GMP认证后仍存在的问题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2008-2009年中国中药饮片产业项目分析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2008-2009年中国中药饮片产业存在问题及对策分析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2008-2009年中国中药饮片行业存在的问题</w:t>
      </w:r>
      <w:r>
        <w:rPr>
          <w:rFonts w:hint="eastAsia"/>
        </w:rPr>
        <w:br/>
      </w:r>
      <w:r>
        <w:rPr>
          <w:rFonts w:hint="eastAsia"/>
        </w:rPr>
        <w:t>　　　　一、中药饮片加工中面临的难题</w:t>
      </w:r>
      <w:r>
        <w:rPr>
          <w:rFonts w:hint="eastAsia"/>
        </w:rPr>
        <w:br/>
      </w:r>
      <w:r>
        <w:rPr>
          <w:rFonts w:hint="eastAsia"/>
        </w:rPr>
        <w:t>　　　　二、中药饮片发展存在四大问题</w:t>
      </w:r>
      <w:r>
        <w:rPr>
          <w:rFonts w:hint="eastAsia"/>
        </w:rPr>
        <w:br/>
      </w:r>
      <w:r>
        <w:rPr>
          <w:rFonts w:hint="eastAsia"/>
        </w:rPr>
        <w:t>　　　　三、中药饮片医院遭遇冷落</w:t>
      </w:r>
      <w:r>
        <w:rPr>
          <w:rFonts w:hint="eastAsia"/>
        </w:rPr>
        <w:br/>
      </w:r>
      <w:r>
        <w:rPr>
          <w:rFonts w:hint="eastAsia"/>
        </w:rPr>
        <w:t>　　　　四、制约中药饮片行业快速健康发展的关键因素</w:t>
      </w:r>
      <w:r>
        <w:rPr>
          <w:rFonts w:hint="eastAsia"/>
        </w:rPr>
        <w:br/>
      </w:r>
      <w:r>
        <w:rPr>
          <w:rFonts w:hint="eastAsia"/>
        </w:rPr>
        <w:t>　　　　五、中药饮片现行质量标准存在的缺陷</w:t>
      </w:r>
      <w:r>
        <w:rPr>
          <w:rFonts w:hint="eastAsia"/>
        </w:rPr>
        <w:br/>
      </w:r>
      <w:r>
        <w:rPr>
          <w:rFonts w:hint="eastAsia"/>
        </w:rPr>
        <w:t>　　第二节 2008-2009年中国中药饮片行业发展的对策</w:t>
      </w:r>
      <w:r>
        <w:rPr>
          <w:rFonts w:hint="eastAsia"/>
        </w:rPr>
        <w:br/>
      </w:r>
      <w:r>
        <w:rPr>
          <w:rFonts w:hint="eastAsia"/>
        </w:rPr>
        <w:t>　　　　一、中药饮片行业发展对策浅析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二、中国中药饮片打进国际主流医药市场的对策</w:t>
      </w:r>
      <w:r>
        <w:rPr>
          <w:rFonts w:hint="eastAsia"/>
        </w:rPr>
        <w:br/>
      </w:r>
      <w:r>
        <w:rPr>
          <w:rFonts w:hint="eastAsia"/>
        </w:rPr>
        <w:t>　　　　三、技术创新是中药饮片行业现代化必由之路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四、加强中药饮片市场监管的建议</w:t>
      </w:r>
      <w:r>
        <w:rPr>
          <w:rFonts w:hint="eastAsia"/>
        </w:rPr>
        <w:br/>
      </w:r>
      <w:r>
        <w:rPr>
          <w:rFonts w:hint="eastAsia"/>
        </w:rPr>
        <w:t>　　　　五、中药饮片剂型改革发展的出路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2006-2008年中国中药饮片加工行业运行数据监测分析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2006-2008年中国中药饮片加工行业总体运行指标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2006-2008年中国中药饮片加工行业企业数量规模分析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一、中国中药饮片加工行业企业数量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2006-2008年中国中药饮片加工行业从业人数调查分析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2006-2008年中国中药饮片加工行业产销状况监测分析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二、2006-2008年中国中药饮片加工行业产成品分析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三、2006-2008年中国中药饮片加工行业总销售收入分析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2006-2008年中国中药饮片加工行业工业利润总额分析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一、2006-2008年中国中药饮片加工行业工业利润总额分析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2008-2009年中国中药饮片热门品种原料动态分析</w:t>
      </w:r>
      <w:r>
        <w:rPr>
          <w:rFonts w:hint="eastAsia"/>
        </w:rPr>
        <w:br/>
      </w:r>
      <w:r>
        <w:rPr>
          <w:rFonts w:hint="eastAsia"/>
        </w:rPr>
        <w:t>　　第一节 枸杞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二、中国枸杞产业的发展概况</w:t>
      </w:r>
      <w:r>
        <w:rPr>
          <w:rFonts w:hint="eastAsia"/>
        </w:rPr>
        <w:br/>
      </w:r>
      <w:r>
        <w:rPr>
          <w:rFonts w:hint="eastAsia"/>
        </w:rPr>
        <w:t>　　　　三、2008年我国枸杞产品出口现状分析</w:t>
      </w:r>
      <w:r>
        <w:rPr>
          <w:rFonts w:hint="eastAsia"/>
        </w:rPr>
        <w:br/>
      </w:r>
      <w:r>
        <w:rPr>
          <w:rFonts w:hint="eastAsia"/>
        </w:rPr>
        <w:t>　　　　四、枸杞市场存在的主要问题及其监管措施</w:t>
      </w:r>
      <w:r>
        <w:rPr>
          <w:rFonts w:hint="eastAsia"/>
        </w:rPr>
        <w:br/>
      </w:r>
      <w:r>
        <w:rPr>
          <w:rFonts w:hint="eastAsia"/>
        </w:rPr>
        <w:t>　　第二节 金银花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二、中国金银花市场概况</w:t>
      </w:r>
      <w:r>
        <w:rPr>
          <w:rFonts w:hint="eastAsia"/>
        </w:rPr>
        <w:br/>
      </w:r>
      <w:r>
        <w:rPr>
          <w:rFonts w:hint="eastAsia"/>
        </w:rPr>
        <w:t>　　　　三、金银花药材市场价格分析</w:t>
      </w:r>
      <w:r>
        <w:rPr>
          <w:rFonts w:hint="eastAsia"/>
        </w:rPr>
        <w:br/>
      </w:r>
      <w:r>
        <w:rPr>
          <w:rFonts w:hint="eastAsia"/>
        </w:rPr>
        <w:t>　　　　四、2008年南江金银花市场发展状况</w:t>
      </w:r>
      <w:r>
        <w:rPr>
          <w:rFonts w:hint="eastAsia"/>
        </w:rPr>
        <w:br/>
      </w:r>
      <w:r>
        <w:rPr>
          <w:rFonts w:hint="eastAsia"/>
        </w:rPr>
        <w:t>　　　　五、金银花的应用前景广阔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二、云南省文山三七产业发展分析</w:t>
      </w:r>
      <w:r>
        <w:rPr>
          <w:rFonts w:hint="eastAsia"/>
        </w:rPr>
        <w:br/>
      </w:r>
      <w:r>
        <w:rPr>
          <w:rFonts w:hint="eastAsia"/>
        </w:rPr>
        <w:t>　　　　三、云南三七市场价格走势分析</w:t>
      </w:r>
      <w:r>
        <w:rPr>
          <w:rFonts w:hint="eastAsia"/>
        </w:rPr>
        <w:br/>
      </w:r>
      <w:r>
        <w:rPr>
          <w:rFonts w:hint="eastAsia"/>
        </w:rPr>
        <w:t>　　　　四、知识产权促进文山三七产业迅速发展</w:t>
      </w:r>
      <w:r>
        <w:rPr>
          <w:rFonts w:hint="eastAsia"/>
        </w:rPr>
        <w:br/>
      </w:r>
      <w:r>
        <w:rPr>
          <w:rFonts w:hint="eastAsia"/>
        </w:rPr>
        <w:t>　　　　五、云南三七医药产业的发展潜力巨大</w:t>
      </w:r>
      <w:r>
        <w:rPr>
          <w:rFonts w:hint="eastAsia"/>
        </w:rPr>
        <w:br/>
      </w:r>
      <w:r>
        <w:rPr>
          <w:rFonts w:hint="eastAsia"/>
        </w:rPr>
        <w:t>　　第四节 当归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二、当归的应用及市场开发浅析</w:t>
      </w:r>
      <w:r>
        <w:rPr>
          <w:rFonts w:hint="eastAsia"/>
        </w:rPr>
        <w:br/>
      </w:r>
      <w:r>
        <w:rPr>
          <w:rFonts w:hint="eastAsia"/>
        </w:rPr>
        <w:t>　　　　三、当归市场回顾及展望</w:t>
      </w:r>
      <w:r>
        <w:rPr>
          <w:rFonts w:hint="eastAsia"/>
        </w:rPr>
        <w:br/>
      </w:r>
      <w:r>
        <w:rPr>
          <w:rFonts w:hint="eastAsia"/>
        </w:rPr>
        <w:t>　　　　四、甘肃岷县当归产业发展状况及对策分析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2008-2009年中国中药饮片产业市场竞争格局分析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2008-2009年中国中药饮片市场竞争现状分析</w:t>
      </w:r>
      <w:r>
        <w:rPr>
          <w:rFonts w:hint="eastAsia"/>
        </w:rPr>
        <w:br/>
      </w:r>
      <w:r>
        <w:rPr>
          <w:rFonts w:hint="eastAsia"/>
        </w:rPr>
        <w:t>　　　　一、康美药业中药饮片市场竞争优势分析</w:t>
      </w:r>
      <w:r>
        <w:rPr>
          <w:rFonts w:hint="eastAsia"/>
        </w:rPr>
        <w:br/>
      </w:r>
      <w:r>
        <w:rPr>
          <w:rFonts w:hint="eastAsia"/>
        </w:rPr>
        <w:t>　　　　二、中药饮片行业标准混乱 竞争无序</w:t>
      </w:r>
      <w:r>
        <w:rPr>
          <w:rFonts w:hint="eastAsia"/>
        </w:rPr>
        <w:br/>
      </w:r>
      <w:r>
        <w:rPr>
          <w:rFonts w:hint="eastAsia"/>
        </w:rPr>
        <w:t>　　　　三、中药饮片市场竞争力统计图</w:t>
      </w:r>
      <w:r>
        <w:rPr>
          <w:rFonts w:hint="eastAsia"/>
        </w:rPr>
        <w:br/>
      </w:r>
      <w:r>
        <w:rPr>
          <w:rFonts w:hint="eastAsia"/>
        </w:rPr>
        <w:t>　　第二节 2008-2009年中国中药饮片行业区域市场格局分析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一、湖北中药饮片质量堪忧</w:t>
      </w:r>
      <w:r>
        <w:rPr>
          <w:rFonts w:hint="eastAsia"/>
        </w:rPr>
        <w:br/>
      </w:r>
      <w:r>
        <w:rPr>
          <w:rFonts w:hint="eastAsia"/>
        </w:rPr>
        <w:t>　　　　二、2008年成都市成立国内首个中药饮片技术创新联盟</w:t>
      </w:r>
      <w:r>
        <w:rPr>
          <w:rFonts w:hint="eastAsia"/>
        </w:rPr>
        <w:br/>
      </w:r>
      <w:r>
        <w:rPr>
          <w:rFonts w:hint="eastAsia"/>
        </w:rPr>
        <w:t>　　　　三、2008年南京高新区开建国内一流中药饮片基地</w:t>
      </w:r>
      <w:r>
        <w:rPr>
          <w:rFonts w:hint="eastAsia"/>
        </w:rPr>
        <w:br/>
      </w:r>
      <w:r>
        <w:rPr>
          <w:rFonts w:hint="eastAsia"/>
        </w:rPr>
        <w:t>　　　　四、2009年上海中药饮片行业将执行新规范</w:t>
      </w:r>
      <w:r>
        <w:rPr>
          <w:rFonts w:hint="eastAsia"/>
        </w:rPr>
        <w:br/>
      </w:r>
      <w:r>
        <w:rPr>
          <w:rFonts w:hint="eastAsia"/>
        </w:rPr>
        <w:t>　　　　五、亳州市中药饮片生产状况</w:t>
      </w:r>
      <w:r>
        <w:rPr>
          <w:rFonts w:hint="eastAsia"/>
        </w:rPr>
        <w:br/>
      </w:r>
      <w:r>
        <w:rPr>
          <w:rFonts w:hint="eastAsia"/>
        </w:rPr>
        <w:t>　　第三节 2008-2009年中国中药饮片行业提升竞争力策略分析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2008-2009年中国中药饮片行业重点企业竞争力分析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河南灵一制药有限公司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北京恒宇华康药业有限公司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赤峰大吉药业集团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深圳津村药业有限公司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上海虹桥中药饮片有限公司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上海华浦中药饮片有限公司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2009-2012年中国中药饮片产业发展趋势预测分析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2009-2012年中国中药产业的发展前景分析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一、中药行业发展潜力巨大</w:t>
      </w:r>
      <w:r>
        <w:rPr>
          <w:rFonts w:hint="eastAsia"/>
        </w:rPr>
        <w:br/>
      </w:r>
      <w:r>
        <w:rPr>
          <w:rFonts w:hint="eastAsia"/>
        </w:rPr>
        <w:t>　　　　二、“十一五”中药新药开发目标</w:t>
      </w:r>
      <w:r>
        <w:rPr>
          <w:rFonts w:hint="eastAsia"/>
        </w:rPr>
        <w:br/>
      </w:r>
      <w:r>
        <w:rPr>
          <w:rFonts w:hint="eastAsia"/>
        </w:rPr>
        <w:t>　　　　三、纳米中药是中药研发新方向</w:t>
      </w:r>
      <w:r>
        <w:rPr>
          <w:rFonts w:hint="eastAsia"/>
        </w:rPr>
        <w:br/>
      </w:r>
      <w:r>
        <w:rPr>
          <w:rFonts w:hint="eastAsia"/>
        </w:rPr>
        <w:t>　　　　四、中药植物来源抗癌药前景广阔</w:t>
      </w:r>
      <w:r>
        <w:rPr>
          <w:rFonts w:hint="eastAsia"/>
        </w:rPr>
        <w:br/>
      </w:r>
      <w:r>
        <w:rPr>
          <w:rFonts w:hint="eastAsia"/>
        </w:rPr>
        <w:t>　　　　五、中药注射剂行业市场前景分析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2009-2012年中国中药饮片市场的发展趋势与预测</w:t>
      </w:r>
      <w:r>
        <w:rPr>
          <w:rFonts w:hint="eastAsia"/>
        </w:rPr>
        <w:br/>
      </w:r>
      <w:r>
        <w:rPr>
          <w:rFonts w:hint="eastAsia"/>
        </w:rPr>
        <w:t>　　　　一、医改背景下中药饮片市场需求展望</w:t>
      </w:r>
      <w:r>
        <w:rPr>
          <w:rFonts w:hint="eastAsia"/>
        </w:rPr>
        <w:br/>
      </w:r>
      <w:r>
        <w:rPr>
          <w:rFonts w:hint="eastAsia"/>
        </w:rPr>
        <w:t>　　　　二、中药饮片的发展方向</w:t>
      </w:r>
      <w:r>
        <w:rPr>
          <w:rFonts w:hint="eastAsia"/>
        </w:rPr>
        <w:br/>
      </w:r>
      <w:r>
        <w:rPr>
          <w:rFonts w:hint="eastAsia"/>
        </w:rPr>
        <w:t>　　　　三、中药饮片应当实现“十化”</w:t>
      </w:r>
      <w:r>
        <w:rPr>
          <w:rFonts w:hint="eastAsia"/>
        </w:rPr>
        <w:br/>
      </w:r>
      <w:r>
        <w:rPr>
          <w:rFonts w:hint="eastAsia"/>
        </w:rPr>
        <w:t>　　　　四、2009-2012年中国中药饮片加工行业预测分析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2009-2012年中国中药饮片市场盈利预测分析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2009-2012年中国中药饮片产业投资机会与风险分析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2009-2012年中国中药饮片产业投资环境分析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2009-2012年中国中药饮片产业投资机会分析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一、纳米中药是中药研发新方向</w:t>
      </w:r>
      <w:r>
        <w:rPr>
          <w:rFonts w:hint="eastAsia"/>
        </w:rPr>
        <w:br/>
      </w:r>
      <w:r>
        <w:rPr>
          <w:rFonts w:hint="eastAsia"/>
        </w:rPr>
        <w:t>　　　　二、中药植物来源抗癌药前景广阔</w:t>
      </w:r>
      <w:r>
        <w:rPr>
          <w:rFonts w:hint="eastAsia"/>
        </w:rPr>
        <w:br/>
      </w:r>
      <w:r>
        <w:rPr>
          <w:rFonts w:hint="eastAsia"/>
        </w:rPr>
        <w:t>　　第三节 2009-2012年中国中药饮片产业投资风险分析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2006-2008年中国中药饮片加工行业不同所有制企业比较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2004-2008年康美药业股份有限公司主营业务收入增长趋势图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2004-2008年康美药业股份有限公司净利润增长趋势图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2004-2008年康美药业股份有限公司利润率走势图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2004-2008年康美药业股份有限公司盈利能力指标表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2004-2008年康美药业股份有限公司偿债能力指标表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2004-2008年康美药业股份有限公司成长能力指标表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2004-2008年康美药业股份有限公司经营能力指标表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2004-2008年北京同仁堂股份有限公司主营业务收入增长趋势图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2004-2008年北京同仁堂股份有限公司净利润增长趋势图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2004-2008年北京同仁堂股份有限公司偿债能力指标表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2004-2008年浙江康恩贝制药股份有限公司主营业务收入增长趋势图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2004-2008年浙江康恩贝制药股份有限公司净利润增长趋势图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2004-2008年浙江康恩贝制药股份有限公司利润率走势图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2004-2008年浙江康恩贝制药股份有限公司盈利能力指标表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2004-2008年浙江康恩贝制药股份有限公司偿债能力指标表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2004-2008年浙江康恩贝制药股份有限公司成长能力指标表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2004-2008年浙江康恩贝制药股份有限公司经营能力指标表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上海市药材有限公司盈利指标情况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赤峰大吉药业集团盈利指标情况</w:t>
      </w:r>
      <w:r>
        <w:rPr>
          <w:rFonts w:hint="eastAsia"/>
        </w:rPr>
        <w:br/>
      </w:r>
      <w:r>
        <w:rPr>
          <w:rFonts w:hint="eastAsia"/>
        </w:rPr>
        <w:t>　　图表 赤峰大吉药业集团资产运行指标状况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赤峰大吉药业集团资产负债能力指标分析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赤峰大吉药业集团盈利能力情况</w:t>
      </w:r>
      <w:r>
        <w:rPr>
          <w:rFonts w:hint="eastAsia"/>
        </w:rPr>
        <w:br/>
      </w:r>
      <w:r>
        <w:rPr>
          <w:rFonts w:hint="eastAsia"/>
        </w:rPr>
        <w:t>　　图表 赤峰大吉药业集团销售收入情况</w:t>
      </w:r>
      <w:r>
        <w:rPr>
          <w:rFonts w:hint="eastAsia"/>
        </w:rPr>
        <w:br/>
      </w:r>
      <w:r>
        <w:rPr>
          <w:rFonts w:hint="eastAsia"/>
        </w:rPr>
        <w:t>　　图表 赤峰大吉药业集团成本费用构成情况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深圳津村药业有限公司盈利指标情况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深圳津村药业有限公司资产运行指标状况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深圳津村药业有限公司资产负债能力指标分析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深圳津村药业有限公司盈利能力情况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深圳津村药业有限公司销售收入情况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深圳津村药业有限公司成本费用构成情况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上海虹桥中药饮片有限公司盈利指标情况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上海虹桥中药饮片有限公司资产运行指标状况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上海虹桥中药饮片有限公司资产负债能力指标分析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上海虹桥中药饮片有限公司盈利能力情况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上海虹桥中药饮片有限公司销售收入情况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上海虹桥中药饮片有限公司成本费用构成情况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上海华浦中药饮片有限公司盈利指标情况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上海华浦中药饮片有限公司资产运行指标状况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上海华浦中药饮片有限公司资产负债能力指标分析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上海华浦中药饮片有限公司盈利能力情况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上海华浦中药饮片有限公司销售收入情况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上海华浦中药饮片有限公司成本费用构成情况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2009-2012年中国中药饮片市场的发展趋势与预测</w:t>
      </w:r>
      <w:r>
        <w:rPr>
          <w:rFonts w:hint="eastAsia"/>
        </w:rPr>
        <w:br/>
      </w:r>
      <w:r>
        <w:rPr>
          <w:rFonts w:hint="eastAsia"/>
        </w:rPr>
        <w:t>　　图表 2009-2012年中国中药饮片加工行业预测分析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2009-2012年中国中药饮片市场盈利预测分析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4824df564e4a" w:history="1">
        <w:r>
          <w:rPr>
            <w:rStyle w:val="Hyperlink"/>
          </w:rPr>
          <w:t>2009-2012年中国中药饮片产业市场动态及发展前景咨询报告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4824df564e4a" w:history="1">
        <w:r>
          <w:rPr>
            <w:rStyle w:val="Hyperlink"/>
          </w:rPr>
          <w:t>https://www.20087.com/2009-05/R_2009_2012zhongyaoyinpianchanyeshichaBaoGao.html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50c86cafb4807" w:history="1">
      <w:r>
        <w:rPr>
          <w:rStyle w:val="Hyperlink"/>
        </w:rPr>
        <w:t>2009-2012年中国中药饮片产业市场动态及发展前景咨询报告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ongyaoyinpianchanyeshichaBaoGao.html" TargetMode="External" Id="Rcb9d4824df5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ongyaoyinpianchanyeshichaBaoGao.html" TargetMode="External" Id="R09350c86cafb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2009-05-19T07:58:00Z</dcterms:created>
  <dcterms:modified xsi:type="dcterms:W3CDTF">2009-05-19T08:58:00Z</dcterms:modified>
  <dc:subject>2009-2012年中国中药饮片产业市场动态及发展前景咨询报告</dc:subject>
  <dc:title>2009-2012年中国中药饮片产业市场动态及发展前景咨询报告</dc:title>
  <cp:keywords>2009-2012年中国中药饮片产业市场动态及发展前景咨询报告</cp:keywords>
  <dc:description>2009-2012年中国中药饮片产业市场动态及发展前景咨询报告</dc:description>
</cp:coreProperties>
</file>