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2f0767be747d9" w:history="1">
              <w:r>
                <w:rPr>
                  <w:rStyle w:val="Hyperlink"/>
                </w:rPr>
                <w:t>2009-2012年中国特色农产品市场预测与投资策略咨询报告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2f0767be747d9" w:history="1">
              <w:r>
                <w:rPr>
                  <w:rStyle w:val="Hyperlink"/>
                </w:rPr>
                <w:t>2009-2012年中国特色农产品市场预测与投资策略咨询报告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2f0767be747d9" w:history="1">
                <w:r>
                  <w:rPr>
                    <w:rStyle w:val="Hyperlink"/>
                  </w:rPr>
                  <w:t>https://www.20087.com/2009-05/R_2009_2012tesenongchanpinshichangyuceBaoGao.html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2008-2009年世界特色农产品行业运行状况分析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2008-2009年世界特色农产品行业发展概况</w:t>
      </w:r>
      <w:r>
        <w:rPr>
          <w:rFonts w:hint="eastAsia"/>
        </w:rPr>
        <w:br/>
      </w:r>
      <w:r>
        <w:rPr>
          <w:rFonts w:hint="eastAsia"/>
        </w:rPr>
        <w:t>　　　　一、世界特色农产品产业特点分析</w:t>
      </w:r>
      <w:r>
        <w:rPr>
          <w:rFonts w:hint="eastAsia"/>
        </w:rPr>
        <w:br/>
      </w:r>
      <w:r>
        <w:rPr>
          <w:rFonts w:hint="eastAsia"/>
        </w:rPr>
        <w:t>　　　　二、世界特色农产品市场分析</w:t>
      </w:r>
      <w:r>
        <w:rPr>
          <w:rFonts w:hint="eastAsia"/>
        </w:rPr>
        <w:br/>
      </w:r>
      <w:r>
        <w:rPr>
          <w:rFonts w:hint="eastAsia"/>
        </w:rPr>
        <w:t>　　　　三、世界特色农产品外部环境分析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2008-2009年世界主要国家特色农产品行业发展情况分析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2009-2012年世界特色农产品行业发展趋势分析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2008-2009年中国特色农产品行业运行环境分析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一、2008-2009年中国工业运行总体情况</w:t>
      </w:r>
      <w:r>
        <w:rPr>
          <w:rFonts w:hint="eastAsia"/>
        </w:rPr>
        <w:br/>
      </w:r>
      <w:r>
        <w:rPr>
          <w:rFonts w:hint="eastAsia"/>
        </w:rPr>
        <w:t>　　　　二、2008-2009年中国国民经济发展分析</w:t>
      </w:r>
      <w:r>
        <w:rPr>
          <w:rFonts w:hint="eastAsia"/>
        </w:rPr>
        <w:br/>
      </w:r>
      <w:r>
        <w:rPr>
          <w:rFonts w:hint="eastAsia"/>
        </w:rPr>
        <w:t>　　　　三、2008-2009年中国对外贸易情况</w:t>
      </w:r>
      <w:r>
        <w:rPr>
          <w:rFonts w:hint="eastAsia"/>
        </w:rPr>
        <w:br/>
      </w:r>
      <w:r>
        <w:rPr>
          <w:rFonts w:hint="eastAsia"/>
        </w:rPr>
        <w:t>　　第二节 2008-2009年中国特色农产品产业政策环境分析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一、《特色农产品区域布局规划》</w:t>
      </w:r>
      <w:r>
        <w:rPr>
          <w:rFonts w:hint="eastAsia"/>
        </w:rPr>
        <w:br/>
      </w:r>
      <w:r>
        <w:rPr>
          <w:rFonts w:hint="eastAsia"/>
        </w:rPr>
        <w:t>　　　　二、关于促进自主创新成果产业化的若干政策</w:t>
      </w:r>
      <w:r>
        <w:rPr>
          <w:rFonts w:hint="eastAsia"/>
        </w:rPr>
        <w:br/>
      </w:r>
      <w:r>
        <w:rPr>
          <w:rFonts w:hint="eastAsia"/>
        </w:rPr>
        <w:t>　　　　三、中华人民共和国渔业法</w:t>
      </w:r>
      <w:r>
        <w:rPr>
          <w:rFonts w:hint="eastAsia"/>
        </w:rPr>
        <w:br/>
      </w:r>
      <w:r>
        <w:rPr>
          <w:rFonts w:hint="eastAsia"/>
        </w:rPr>
        <w:t>　　　　四、生鲜乳生产收购管理办法</w:t>
      </w:r>
      <w:r>
        <w:rPr>
          <w:rFonts w:hint="eastAsia"/>
        </w:rPr>
        <w:br/>
      </w:r>
      <w:r>
        <w:rPr>
          <w:rFonts w:hint="eastAsia"/>
        </w:rPr>
        <w:t>　　第三节 2008-2009年中国特色农产品行业发展社会环境分析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2008-2009年中国特色农产品市场运行动态分析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2008-2009年中国特色农产品市场发展综述</w:t>
      </w:r>
      <w:r>
        <w:rPr>
          <w:rFonts w:hint="eastAsia"/>
        </w:rPr>
        <w:br/>
      </w:r>
      <w:r>
        <w:rPr>
          <w:rFonts w:hint="eastAsia"/>
        </w:rPr>
        <w:t>　　　　一、中国特色农产品市场发展现状</w:t>
      </w:r>
      <w:r>
        <w:rPr>
          <w:rFonts w:hint="eastAsia"/>
        </w:rPr>
        <w:br/>
      </w:r>
      <w:r>
        <w:rPr>
          <w:rFonts w:hint="eastAsia"/>
        </w:rPr>
        <w:t>　　　　二、发展特色农业的影响因素</w:t>
      </w:r>
      <w:r>
        <w:rPr>
          <w:rFonts w:hint="eastAsia"/>
        </w:rPr>
        <w:br/>
      </w:r>
      <w:r>
        <w:rPr>
          <w:rFonts w:hint="eastAsia"/>
        </w:rPr>
        <w:t>　　　　三、发展特色农业的意义分析</w:t>
      </w:r>
      <w:r>
        <w:rPr>
          <w:rFonts w:hint="eastAsia"/>
        </w:rPr>
        <w:br/>
      </w:r>
      <w:r>
        <w:rPr>
          <w:rFonts w:hint="eastAsia"/>
        </w:rPr>
        <w:t>　　第二节 2008-2009年中国特色农产品发展的建设重点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一、特色农产品品种选育</w:t>
      </w:r>
      <w:r>
        <w:rPr>
          <w:rFonts w:hint="eastAsia"/>
        </w:rPr>
        <w:br/>
      </w:r>
      <w:r>
        <w:rPr>
          <w:rFonts w:hint="eastAsia"/>
        </w:rPr>
        <w:t>　　　　二、特色农产品产业标准化与管理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三、特色农产品技术创新与推广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四、特色农产品加工</w:t>
      </w:r>
      <w:r>
        <w:rPr>
          <w:rFonts w:hint="eastAsia"/>
        </w:rPr>
        <w:br/>
      </w:r>
      <w:r>
        <w:rPr>
          <w:rFonts w:hint="eastAsia"/>
        </w:rPr>
        <w:t>　　　　五、特色农产品营销</w:t>
      </w:r>
      <w:r>
        <w:rPr>
          <w:rFonts w:hint="eastAsia"/>
        </w:rPr>
        <w:br/>
      </w:r>
      <w:r>
        <w:rPr>
          <w:rFonts w:hint="eastAsia"/>
        </w:rPr>
        <w:t>　　第三节 2008-2009年中国特色农产品市场存在的问题分析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2008-2009年中国特色农产品细分产业运行态势分析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中国特色蔬菜发展分析</w:t>
      </w:r>
      <w:r>
        <w:rPr>
          <w:rFonts w:hint="eastAsia"/>
        </w:rPr>
        <w:br/>
      </w:r>
      <w:r>
        <w:rPr>
          <w:rFonts w:hint="eastAsia"/>
        </w:rPr>
        <w:t>　　第二节 中国特色果品发展分析</w:t>
      </w:r>
      <w:r>
        <w:rPr>
          <w:rFonts w:hint="eastAsia"/>
        </w:rPr>
        <w:br/>
      </w:r>
      <w:r>
        <w:rPr>
          <w:rFonts w:hint="eastAsia"/>
        </w:rPr>
        <w:t>　　第三节 中国特色粮油发展分析</w:t>
      </w:r>
      <w:r>
        <w:rPr>
          <w:rFonts w:hint="eastAsia"/>
        </w:rPr>
        <w:br/>
      </w:r>
      <w:r>
        <w:rPr>
          <w:rFonts w:hint="eastAsia"/>
        </w:rPr>
        <w:t>　　第四节 中国特色饮料发展分析</w:t>
      </w:r>
      <w:r>
        <w:rPr>
          <w:rFonts w:hint="eastAsia"/>
        </w:rPr>
        <w:br/>
      </w:r>
      <w:r>
        <w:rPr>
          <w:rFonts w:hint="eastAsia"/>
        </w:rPr>
        <w:t>　　第五节 中国特色花卉发展分析</w:t>
      </w:r>
      <w:r>
        <w:rPr>
          <w:rFonts w:hint="eastAsia"/>
        </w:rPr>
        <w:br/>
      </w:r>
      <w:r>
        <w:rPr>
          <w:rFonts w:hint="eastAsia"/>
        </w:rPr>
        <w:t>　　第六节 中国特色草食牲畜发展分析</w:t>
      </w:r>
      <w:r>
        <w:rPr>
          <w:rFonts w:hint="eastAsia"/>
        </w:rPr>
        <w:br/>
      </w:r>
      <w:r>
        <w:rPr>
          <w:rFonts w:hint="eastAsia"/>
        </w:rPr>
        <w:t>　　第七节 中国特色猪禽蜂发展分析</w:t>
      </w:r>
      <w:r>
        <w:rPr>
          <w:rFonts w:hint="eastAsia"/>
        </w:rPr>
        <w:br/>
      </w:r>
      <w:r>
        <w:rPr>
          <w:rFonts w:hint="eastAsia"/>
        </w:rPr>
        <w:t>　　第八节 中国特色纤维发展分析</w:t>
      </w:r>
      <w:r>
        <w:rPr>
          <w:rFonts w:hint="eastAsia"/>
        </w:rPr>
        <w:br/>
      </w:r>
      <w:r>
        <w:rPr>
          <w:rFonts w:hint="eastAsia"/>
        </w:rPr>
        <w:t>　　第九节 中国特色中药材发展分析</w:t>
      </w:r>
      <w:r>
        <w:rPr>
          <w:rFonts w:hint="eastAsia"/>
        </w:rPr>
        <w:br/>
      </w:r>
      <w:r>
        <w:rPr>
          <w:rFonts w:hint="eastAsia"/>
        </w:rPr>
        <w:t>　　第十节 中国特色水产发展分析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2008-2009年中国特色农产品进出口贸易分析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一、中国部分特色农产品进口分析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二、中国部分特色农产品出口分析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2008-2009年中国部分地区特色农产品出口分析</w:t>
      </w:r>
      <w:r>
        <w:rPr>
          <w:rFonts w:hint="eastAsia"/>
        </w:rPr>
        <w:br/>
      </w:r>
      <w:r>
        <w:rPr>
          <w:rFonts w:hint="eastAsia"/>
        </w:rPr>
        <w:t>　　　　一、2008-2009年新疆特色农产品出口情况</w:t>
      </w:r>
      <w:r>
        <w:rPr>
          <w:rFonts w:hint="eastAsia"/>
        </w:rPr>
        <w:br/>
      </w:r>
      <w:r>
        <w:rPr>
          <w:rFonts w:hint="eastAsia"/>
        </w:rPr>
        <w:t>　　　　二、近期甘肃特色农产品出口新情况</w:t>
      </w:r>
      <w:r>
        <w:rPr>
          <w:rFonts w:hint="eastAsia"/>
        </w:rPr>
        <w:br/>
      </w:r>
      <w:r>
        <w:rPr>
          <w:rFonts w:hint="eastAsia"/>
        </w:rPr>
        <w:t>　　　　三、2008-2009年云南特色农产品出口情况</w:t>
      </w:r>
      <w:r>
        <w:rPr>
          <w:rFonts w:hint="eastAsia"/>
        </w:rPr>
        <w:br/>
      </w:r>
      <w:r>
        <w:rPr>
          <w:rFonts w:hint="eastAsia"/>
        </w:rPr>
        <w:t>　　　　四、山东淄博市特色农产品出口情况</w:t>
      </w:r>
      <w:r>
        <w:rPr>
          <w:rFonts w:hint="eastAsia"/>
        </w:rPr>
        <w:br/>
      </w:r>
      <w:r>
        <w:rPr>
          <w:rFonts w:hint="eastAsia"/>
        </w:rPr>
        <w:t>　　第三节 中:智:林:－2009-2012年中国特色农产品进出口预测分析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2008年中国工业运行总体情况</w:t>
      </w:r>
      <w:r>
        <w:rPr>
          <w:rFonts w:hint="eastAsia"/>
        </w:rPr>
        <w:br/>
      </w:r>
      <w:r>
        <w:rPr>
          <w:rFonts w:hint="eastAsia"/>
        </w:rPr>
        <w:t>　　图表 2008年中国国民经济发展分析</w:t>
      </w:r>
      <w:r>
        <w:rPr>
          <w:rFonts w:hint="eastAsia"/>
        </w:rPr>
        <w:br/>
      </w:r>
      <w:r>
        <w:rPr>
          <w:rFonts w:hint="eastAsia"/>
        </w:rPr>
        <w:t>　　图表 2008年中国对外贸易情况</w:t>
      </w:r>
      <w:r>
        <w:rPr>
          <w:rFonts w:hint="eastAsia"/>
        </w:rPr>
        <w:br/>
      </w:r>
      <w:r>
        <w:rPr>
          <w:rFonts w:hint="eastAsia"/>
        </w:rPr>
        <w:t>　　图表 2006-2008年山东民和牧业股份有限公司主营业务收入增长趋势图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2006-2008年山东民和牧业股份有限公司净利润增长趋势图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2006-2008年山东民和牧业股份有限公司利润率走势图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2006-2008年山东民和牧业股份有限公司成长能力指标表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2006-2008年山东民和牧业股份有限公司经营能力指标表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2006-2008年山东民和牧业股份有限公司盈利能力指标表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2006-2008年山东民和牧业股份有限公司偿债能力指标表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中国茶叶股份有限公司销售收入情况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中国茶叶股份有限公司资产负债能力指标分析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2f0767be747d9" w:history="1">
        <w:r>
          <w:rPr>
            <w:rStyle w:val="Hyperlink"/>
          </w:rPr>
          <w:t>2009-2012年中国特色农产品市场预测与投资策略咨询报告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2f0767be747d9" w:history="1">
        <w:r>
          <w:rPr>
            <w:rStyle w:val="Hyperlink"/>
          </w:rPr>
          <w:t>https://www.20087.com/2009-05/R_2009_2012tesenongchanpinshichangyuceBaoGao.html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热点：特色农业的类型有哪些、特色农业有哪些项目、特色农作物、特色农业产业发展思路、特色农业保险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195c97ce54603" w:history="1">
      <w:r>
        <w:rPr>
          <w:rStyle w:val="Hyperlink"/>
        </w:rPr>
        <w:t>2009-2012年中国特色农产品市场预测与投资策略咨询报告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tesenongchanpinshichangyuceBaoGao.html" TargetMode="External" Id="Re4b2f0767be7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tesenongchanpinshichangyuceBaoGao.html" TargetMode="External" Id="Rb79195c97ce5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2009-05-15T00:37:00Z</dcterms:created>
  <dcterms:modified xsi:type="dcterms:W3CDTF">2009-05-15T01:37:00Z</dcterms:modified>
  <dc:subject>2009-2012年中国特色农产品市场预测与投资策略咨询报告</dc:subject>
  <dc:title>2009-2012年中国特色农产品市场预测与投资策略咨询报告</dc:title>
  <cp:keywords>2009-2012年中国特色农产品市场预测与投资策略咨询报告</cp:keywords>
  <dc:description>2009-2012年中国特色农产品市场预测与投资策略咨询报告</dc:description>
</cp:coreProperties>
</file>