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362310c44166" w:history="1">
              <w:r>
                <w:rPr>
                  <w:rStyle w:val="Hyperlink"/>
                </w:rPr>
                <w:t>2009-2012年中国草甘膦产业运行态势及发展前景预测分析报告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362310c44166" w:history="1">
              <w:r>
                <w:rPr>
                  <w:rStyle w:val="Hyperlink"/>
                </w:rPr>
                <w:t>2009-2012年中国草甘膦产业运行态势及发展前景预测分析报告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9362310c44166" w:history="1">
                <w:r>
                  <w:rPr>
                    <w:rStyle w:val="Hyperlink"/>
                  </w:rPr>
                  <w:t>https://www.20087.com/2009-05/R_2009_2012caoganzuochanyeyunxingtaishBaoGao.html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草甘膦产业相关概述</w:t>
      </w:r>
      <w:r>
        <w:rPr>
          <w:rFonts w:hint="eastAsia"/>
        </w:rPr>
        <w:br/>
      </w:r>
      <w:r>
        <w:rPr>
          <w:rFonts w:hint="eastAsia"/>
        </w:rPr>
        <w:t>　　第一节 草甘膦产业简介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二、毒性</w:t>
      </w:r>
      <w:r>
        <w:rPr>
          <w:rFonts w:hint="eastAsia"/>
        </w:rPr>
        <w:br/>
      </w:r>
      <w:r>
        <w:rPr>
          <w:rFonts w:hint="eastAsia"/>
        </w:rPr>
        <w:t>　　　　三、剂型</w:t>
      </w:r>
      <w:r>
        <w:rPr>
          <w:rFonts w:hint="eastAsia"/>
        </w:rPr>
        <w:br/>
      </w:r>
      <w:r>
        <w:rPr>
          <w:rFonts w:hint="eastAsia"/>
        </w:rPr>
        <w:t>　　第二节 草甘膦制法</w:t>
      </w:r>
      <w:r>
        <w:rPr>
          <w:rFonts w:hint="eastAsia"/>
        </w:rPr>
        <w:br/>
      </w:r>
      <w:r>
        <w:rPr>
          <w:rFonts w:hint="eastAsia"/>
        </w:rPr>
        <w:t>　　　　一、亚磷酸二烷基酯法</w:t>
      </w:r>
      <w:r>
        <w:rPr>
          <w:rFonts w:hint="eastAsia"/>
        </w:rPr>
        <w:br/>
      </w:r>
      <w:r>
        <w:rPr>
          <w:rFonts w:hint="eastAsia"/>
        </w:rPr>
        <w:t>　　　　二、氯甲基膦酸法</w:t>
      </w:r>
      <w:r>
        <w:rPr>
          <w:rFonts w:hint="eastAsia"/>
        </w:rPr>
        <w:br/>
      </w:r>
      <w:r>
        <w:rPr>
          <w:rFonts w:hint="eastAsia"/>
        </w:rPr>
        <w:t>　　第三节 草甘膦使用分析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2008-2009年世界草甘膦产业运行状况分析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2008-2009年世界草甘膦产业发展概况</w:t>
      </w:r>
      <w:r>
        <w:rPr>
          <w:rFonts w:hint="eastAsia"/>
        </w:rPr>
        <w:br/>
      </w:r>
      <w:r>
        <w:rPr>
          <w:rFonts w:hint="eastAsia"/>
        </w:rPr>
        <w:t>　　　　一、全球用量最大的农药</w:t>
      </w:r>
      <w:r>
        <w:rPr>
          <w:rFonts w:hint="eastAsia"/>
        </w:rPr>
        <w:br/>
      </w:r>
      <w:r>
        <w:rPr>
          <w:rFonts w:hint="eastAsia"/>
        </w:rPr>
        <w:t>　　　　二、全球产能向中国转移</w:t>
      </w:r>
      <w:r>
        <w:rPr>
          <w:rFonts w:hint="eastAsia"/>
        </w:rPr>
        <w:br/>
      </w:r>
      <w:r>
        <w:rPr>
          <w:rFonts w:hint="eastAsia"/>
        </w:rPr>
        <w:t>　　　　三、草甘膦生产工艺比较</w:t>
      </w:r>
      <w:r>
        <w:rPr>
          <w:rFonts w:hint="eastAsia"/>
        </w:rPr>
        <w:br/>
      </w:r>
      <w:r>
        <w:rPr>
          <w:rFonts w:hint="eastAsia"/>
        </w:rPr>
        <w:t>　　　　四、国际草甘膦价格受成本推动影像</w:t>
      </w:r>
      <w:r>
        <w:rPr>
          <w:rFonts w:hint="eastAsia"/>
        </w:rPr>
        <w:br/>
      </w:r>
      <w:r>
        <w:rPr>
          <w:rFonts w:hint="eastAsia"/>
        </w:rPr>
        <w:t>　　第二节 2008-2009年世界主要国家草甘膦产业发展分析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2009-2012年世界草甘膦产业发展趋势预测分析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2008-2009年中国草甘膦产业运行环境分析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2008-2009年中国草甘膦产业政策环境分析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一、草甘膦国家标准分析</w:t>
      </w:r>
      <w:r>
        <w:rPr>
          <w:rFonts w:hint="eastAsia"/>
        </w:rPr>
        <w:br/>
      </w:r>
      <w:r>
        <w:rPr>
          <w:rFonts w:hint="eastAsia"/>
        </w:rPr>
        <w:t>　　　　二、退税政策对草甘膦行业影响分析</w:t>
      </w:r>
      <w:r>
        <w:rPr>
          <w:rFonts w:hint="eastAsia"/>
        </w:rPr>
        <w:br/>
      </w:r>
      <w:r>
        <w:rPr>
          <w:rFonts w:hint="eastAsia"/>
        </w:rPr>
        <w:t>　　　　三、草甘膦政策法规分析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2008-2009年中国草甘膦产业运行形势分析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一、草甘膦产业越热，企业应冷静对待</w:t>
      </w:r>
      <w:r>
        <w:rPr>
          <w:rFonts w:hint="eastAsia"/>
        </w:rPr>
        <w:br/>
      </w:r>
      <w:r>
        <w:rPr>
          <w:rFonts w:hint="eastAsia"/>
        </w:rPr>
        <w:t>　　　　二、草甘膦产业扩张分析</w:t>
      </w:r>
      <w:r>
        <w:rPr>
          <w:rFonts w:hint="eastAsia"/>
        </w:rPr>
        <w:br/>
      </w:r>
      <w:r>
        <w:rPr>
          <w:rFonts w:hint="eastAsia"/>
        </w:rPr>
        <w:t>　　　　三、草甘膦引领产业革命性变革</w:t>
      </w:r>
      <w:r>
        <w:rPr>
          <w:rFonts w:hint="eastAsia"/>
        </w:rPr>
        <w:br/>
      </w:r>
      <w:r>
        <w:rPr>
          <w:rFonts w:hint="eastAsia"/>
        </w:rPr>
        <w:t>　　第二节 2008-2009年中国草甘膦产业发展面临的问题分析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一、产能过剩显现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三、行业集中度较低</w:t>
      </w:r>
      <w:r>
        <w:rPr>
          <w:rFonts w:hint="eastAsia"/>
        </w:rPr>
        <w:br/>
      </w:r>
      <w:r>
        <w:rPr>
          <w:rFonts w:hint="eastAsia"/>
        </w:rPr>
        <w:t>　　　　四、对外依存度过高</w:t>
      </w:r>
      <w:r>
        <w:rPr>
          <w:rFonts w:hint="eastAsia"/>
        </w:rPr>
        <w:br/>
      </w:r>
      <w:r>
        <w:rPr>
          <w:rFonts w:hint="eastAsia"/>
        </w:rPr>
        <w:t>　　第三节 2008-2009年中国草甘膦产业应对策略分析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2008-2009年中国草甘膦产业市场运行动态分析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2008-2009年中国草甘膦产业项目分析</w:t>
      </w:r>
      <w:r>
        <w:rPr>
          <w:rFonts w:hint="eastAsia"/>
        </w:rPr>
        <w:br/>
      </w:r>
      <w:r>
        <w:rPr>
          <w:rFonts w:hint="eastAsia"/>
        </w:rPr>
        <w:t>　　　　一、四川最大草甘膦项目落户新津</w:t>
      </w:r>
      <w:r>
        <w:rPr>
          <w:rFonts w:hint="eastAsia"/>
        </w:rPr>
        <w:br/>
      </w:r>
      <w:r>
        <w:rPr>
          <w:rFonts w:hint="eastAsia"/>
        </w:rPr>
        <w:t>　　　　二、江西新瑞丰年产3万吨草甘膦项目</w:t>
      </w:r>
      <w:r>
        <w:rPr>
          <w:rFonts w:hint="eastAsia"/>
        </w:rPr>
        <w:br/>
      </w:r>
      <w:r>
        <w:rPr>
          <w:rFonts w:hint="eastAsia"/>
        </w:rPr>
        <w:t>　　　　三、15000吨/年 IDAN法草甘膦项目</w:t>
      </w:r>
      <w:r>
        <w:rPr>
          <w:rFonts w:hint="eastAsia"/>
        </w:rPr>
        <w:br/>
      </w:r>
      <w:r>
        <w:rPr>
          <w:rFonts w:hint="eastAsia"/>
        </w:rPr>
        <w:t>　　第三节 2008-2009年草甘膦国际及国内市场动态点评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2008-2009年中国草甘膦产业市场供需态势分析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2008-2009年中国草甘膦供需现状分析</w:t>
      </w:r>
      <w:r>
        <w:rPr>
          <w:rFonts w:hint="eastAsia"/>
        </w:rPr>
        <w:br/>
      </w:r>
      <w:r>
        <w:rPr>
          <w:rFonts w:hint="eastAsia"/>
        </w:rPr>
        <w:t>　　　　一、草甘膦产量分析</w:t>
      </w:r>
      <w:r>
        <w:rPr>
          <w:rFonts w:hint="eastAsia"/>
        </w:rPr>
        <w:br/>
      </w:r>
      <w:r>
        <w:rPr>
          <w:rFonts w:hint="eastAsia"/>
        </w:rPr>
        <w:t>　　　　二、草甘膦市场需求分析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中国草甘膦进出口贸易分析</w:t>
      </w:r>
      <w:r>
        <w:rPr>
          <w:rFonts w:hint="eastAsia"/>
        </w:rPr>
        <w:br/>
      </w:r>
      <w:r>
        <w:rPr>
          <w:rFonts w:hint="eastAsia"/>
        </w:rPr>
        <w:t>　　　　一、草甘膦进口数据分析</w:t>
      </w:r>
      <w:r>
        <w:rPr>
          <w:rFonts w:hint="eastAsia"/>
        </w:rPr>
        <w:br/>
      </w:r>
      <w:r>
        <w:rPr>
          <w:rFonts w:hint="eastAsia"/>
        </w:rPr>
        <w:t>　　　　二、草甘膦出口数据分析</w:t>
      </w:r>
      <w:r>
        <w:rPr>
          <w:rFonts w:hint="eastAsia"/>
        </w:rPr>
        <w:br/>
      </w:r>
      <w:r>
        <w:rPr>
          <w:rFonts w:hint="eastAsia"/>
        </w:rPr>
        <w:t>　　　　三、进出口金额分析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2006-2009年中国草甘膦所属行业规模以上企业经济运行数据监测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2006-2008年中国化学农药制造行业数据统计监测回顾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2009年（按季度更新）中国化学农药制造行业最新数据监测</w:t>
      </w:r>
      <w:r>
        <w:rPr>
          <w:rFonts w:hint="eastAsia"/>
        </w:rPr>
        <w:br/>
      </w:r>
      <w:r>
        <w:rPr>
          <w:rFonts w:hint="eastAsia"/>
        </w:rPr>
        <w:t>　　　　一、企业分布</w:t>
      </w:r>
      <w:r>
        <w:rPr>
          <w:rFonts w:hint="eastAsia"/>
        </w:rPr>
        <w:br/>
      </w:r>
      <w:r>
        <w:rPr>
          <w:rFonts w:hint="eastAsia"/>
        </w:rPr>
        <w:t>　　　　二、销售收入分布</w:t>
      </w:r>
      <w:r>
        <w:rPr>
          <w:rFonts w:hint="eastAsia"/>
        </w:rPr>
        <w:br/>
      </w:r>
      <w:r>
        <w:rPr>
          <w:rFonts w:hint="eastAsia"/>
        </w:rPr>
        <w:t>　　　　三、利润总额分布</w:t>
      </w:r>
      <w:r>
        <w:rPr>
          <w:rFonts w:hint="eastAsia"/>
        </w:rPr>
        <w:br/>
      </w:r>
      <w:r>
        <w:rPr>
          <w:rFonts w:hint="eastAsia"/>
        </w:rPr>
        <w:t>　　　　四、2009年以来新增资产分布及各省市的增长率对比</w:t>
      </w:r>
      <w:r>
        <w:rPr>
          <w:rFonts w:hint="eastAsia"/>
        </w:rPr>
        <w:br/>
      </w:r>
      <w:r>
        <w:rPr>
          <w:rFonts w:hint="eastAsia"/>
        </w:rPr>
        <w:t>　　第三节 2009年（按季度更新）中国化学农药制造行业产销率调查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2008-2009年中国草甘膦产业市场竞争格局分析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2008-2009年中国草甘膦产业竞争现状分析</w:t>
      </w:r>
      <w:r>
        <w:rPr>
          <w:rFonts w:hint="eastAsia"/>
        </w:rPr>
        <w:br/>
      </w:r>
      <w:r>
        <w:rPr>
          <w:rFonts w:hint="eastAsia"/>
        </w:rPr>
        <w:t>　　　　一、草甘膦进入恶性竞争阶段</w:t>
      </w:r>
      <w:r>
        <w:rPr>
          <w:rFonts w:hint="eastAsia"/>
        </w:rPr>
        <w:br/>
      </w:r>
      <w:r>
        <w:rPr>
          <w:rFonts w:hint="eastAsia"/>
        </w:rPr>
        <w:t>　　　　二、先进技术催生草甘膦竞争新格局</w:t>
      </w:r>
      <w:r>
        <w:rPr>
          <w:rFonts w:hint="eastAsia"/>
        </w:rPr>
        <w:br/>
      </w:r>
      <w:r>
        <w:rPr>
          <w:rFonts w:hint="eastAsia"/>
        </w:rPr>
        <w:t>　　　　三、草甘膦核心竞争力延续</w:t>
      </w:r>
      <w:r>
        <w:rPr>
          <w:rFonts w:hint="eastAsia"/>
        </w:rPr>
        <w:br/>
      </w:r>
      <w:r>
        <w:rPr>
          <w:rFonts w:hint="eastAsia"/>
        </w:rPr>
        <w:t>　　第二节 2008-2009年中国草甘膦产业区域竞争格局分析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2008-2009年中国草甘膦产业提升竞争力策略分析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2008-2009年中国草甘膦产业优势企业经营数据统计分析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山东润博化工有限公司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允发化工（上海）有限公司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广西壮族自治区化工研究院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济南金地农药有限公司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常熟市农药厂有限公司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鹤壁市农林制药有限公司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桐庐贝斯特化工有限公司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2009-2012年中国草甘膦产业发展趋势预测分析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2009-2012年中国草甘膦产业运行预测分析</w:t>
      </w:r>
      <w:r>
        <w:rPr>
          <w:rFonts w:hint="eastAsia"/>
        </w:rPr>
        <w:br/>
      </w:r>
      <w:r>
        <w:rPr>
          <w:rFonts w:hint="eastAsia"/>
        </w:rPr>
        <w:t>　　　　一、草甘膦技术发展方向分析</w:t>
      </w:r>
      <w:r>
        <w:rPr>
          <w:rFonts w:hint="eastAsia"/>
        </w:rPr>
        <w:br/>
      </w:r>
      <w:r>
        <w:rPr>
          <w:rFonts w:hint="eastAsia"/>
        </w:rPr>
        <w:t>　　　　二、草甘膦价格预测分析</w:t>
      </w:r>
      <w:r>
        <w:rPr>
          <w:rFonts w:hint="eastAsia"/>
        </w:rPr>
        <w:br/>
      </w:r>
      <w:r>
        <w:rPr>
          <w:rFonts w:hint="eastAsia"/>
        </w:rPr>
        <w:t>　　　　三、草甘膦竞争格局预测分析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2009-2012年中国草甘膦产业市场预测分析</w:t>
      </w:r>
      <w:r>
        <w:rPr>
          <w:rFonts w:hint="eastAsia"/>
        </w:rPr>
        <w:br/>
      </w:r>
      <w:r>
        <w:rPr>
          <w:rFonts w:hint="eastAsia"/>
        </w:rPr>
        <w:t>　　　　一、草甘膦市场供给预测分析</w:t>
      </w:r>
      <w:r>
        <w:rPr>
          <w:rFonts w:hint="eastAsia"/>
        </w:rPr>
        <w:br/>
      </w:r>
      <w:r>
        <w:rPr>
          <w:rFonts w:hint="eastAsia"/>
        </w:rPr>
        <w:t>　　　　二、草甘膦需求预测分析</w:t>
      </w:r>
      <w:r>
        <w:rPr>
          <w:rFonts w:hint="eastAsia"/>
        </w:rPr>
        <w:br/>
      </w:r>
      <w:r>
        <w:rPr>
          <w:rFonts w:hint="eastAsia"/>
        </w:rPr>
        <w:t>　　　　三、草甘膦进出口预测分析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2009-2012年中国草甘膦产业市场盈利预测分析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2009-2012年中国草甘膦产业投资机会与风险分析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2009-2012年中国草甘膦产业投资机会分析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2009-2012年中国草甘膦产业投资风险分析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2009年2月各省市化学农药制造行业企业数量统计表（数据均可更新至最新月份）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2009年2月各省市化学农药制造行业企业数量分布图（数据均可更新至最新月份）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2009年1-2月中国各省市化学农药制造行业利润总额增长最快的省市对比图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2009年2月底中国各省市化学农药制造行业资产统计表（数据均可更新至最新月份）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2009年2月底中国各省市化学农药制造行业资产分布图（数据均可更新至最新月份）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2009年1-2月中国各省市化学农药制造行业工业总产值（数据均可更新至最新月份）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2009年1-2月各省市化学农药制造行业工业销售产值（数据均可更新至最新月份）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2009年化学农药制造行业产销率（数据均可更新至最新月份）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山东润博化工有限公司盈利指标情况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山东润博化工有限公司资产运行指标状况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山东润博化工有限公司资产负债能力指标分析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山东润博化工有限公司盈利能力情况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山东润博化工有限公司销售收入情况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山东润博化工有限公司成本费用构成情况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福建三农集团股份有限公司成本费用构成情况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允发化工（上海）有限公司成本费用构成情况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广西壮族自治区化工研究院盈利指标情况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广西壮族自治区化工研究院盈利能力情况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广西壮族自治区化工研究院销售收入情况</w:t>
      </w:r>
      <w:r>
        <w:rPr>
          <w:rFonts w:hint="eastAsia"/>
        </w:rPr>
        <w:br/>
      </w:r>
      <w:r>
        <w:rPr>
          <w:rFonts w:hint="eastAsia"/>
        </w:rPr>
        <w:t>　　图表 广西壮族自治区化工研究院成本费用构成情况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济南金地农药有限公司盈利指标情况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济南金地农药有限公司资产运行指标状况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济南金地农药有限公司资产负债能力指标分析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济南金地农药有限公司盈利能力情况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济南金地农药有限公司销售收入情况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济南金地农药有限公司成本费用构成情况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常熟市农药厂有限公司盈利指标情况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常熟市农药厂有限公司资产运行指标状况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常熟市农药厂有限公司资产负债能力指标分析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常熟市农药厂有限公司盈利能力情况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常熟市农药厂有限公司销售收入情况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常熟市农药厂有限公司成本费用构成情况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鹤壁市农林制药有限公司盈利指标情况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鹤壁市农林制药有限公司资产运行指标状况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鹤壁市农林制药有限公司资产负债能力指标分析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鹤壁市农林制药有限公司盈利能力情况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鹤壁市农林制药有限公司销售收入情况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鹤壁市农林制药有限公司成本费用构成情况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桐庐贝斯特化工有限公司盈利指标情况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桐庐贝斯特化工有限公司资产运行指标状况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桐庐贝斯特化工有限公司资产负债能力指标分析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桐庐贝斯特化工有限公司盈利能力情况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桐庐贝斯特化工有限公司销售收入情况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桐庐贝斯特化工有限公司成本费用构成情况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2009-2012年中国草甘膦市场供给预测分析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2009-2012年中国草甘膦需求预测分析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2009-2012年中国草甘膦进出口预测分析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2009-2012年中国草甘膦产业市场盈利预测分析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362310c44166" w:history="1">
        <w:r>
          <w:rPr>
            <w:rStyle w:val="Hyperlink"/>
          </w:rPr>
          <w:t>2009-2012年中国草甘膦产业运行态势及发展前景预测分析报告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9362310c44166" w:history="1">
        <w:r>
          <w:rPr>
            <w:rStyle w:val="Hyperlink"/>
          </w:rPr>
          <w:t>https://www.20087.com/2009-05/R_2009_2012caoganzuochanyeyunxingtaishBaoGao.html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c6f08b22445f5" w:history="1">
      <w:r>
        <w:rPr>
          <w:rStyle w:val="Hyperlink"/>
        </w:rPr>
        <w:t>2009-2012年中国草甘膦产业运行态势及发展前景预测分析报告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caoganzuochanyeyunxingtaishBaoGao.html" TargetMode="External" Id="R8159362310c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caoganzuochanyeyunxingtaishBaoGao.html" TargetMode="External" Id="R759c6f08b22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2009-05-31T04:47:00Z</dcterms:created>
  <dcterms:modified xsi:type="dcterms:W3CDTF">2009-05-31T05:47:00Z</dcterms:modified>
  <dc:subject>2009-2012年中国草甘膦产业运行态势及发展前景预测分析报告</dc:subject>
  <dc:title>2009-2012年中国草甘膦产业运行态势及发展前景预测分析报告</dc:title>
  <cp:keywords>2009-2012年中国草甘膦产业运行态势及发展前景预测分析报告</cp:keywords>
  <dc:description>2009-2012年中国草甘膦产业运行态势及发展前景预测分析报告</dc:description>
</cp:coreProperties>
</file>