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883483c14d08" w:history="1">
              <w:r>
                <w:rPr>
                  <w:rStyle w:val="Hyperlink"/>
                </w:rPr>
                <w:t>2009-2012年中国铝工业运行态势及投资前景咨询报告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883483c14d08" w:history="1">
              <w:r>
                <w:rPr>
                  <w:rStyle w:val="Hyperlink"/>
                </w:rPr>
                <w:t>2009-2012年中国铝工业运行态势及投资前景咨询报告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883483c14d08" w:history="1">
                <w:r>
                  <w:rPr>
                    <w:rStyle w:val="Hyperlink"/>
                  </w:rPr>
                  <w:t>https://www.20087.com/2009-05/R_2009_2012lvgongyeyunxingtaishijitouzBaoGao.html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2008-2009年世界铝工业运行状况分析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一、世界铝工业的生产状况</w:t>
      </w:r>
      <w:r>
        <w:rPr>
          <w:rFonts w:hint="eastAsia"/>
        </w:rPr>
        <w:br/>
      </w:r>
      <w:r>
        <w:rPr>
          <w:rFonts w:hint="eastAsia"/>
        </w:rPr>
        <w:t>　　　　二、能源成本威胁着全球铝工业的发展</w:t>
      </w:r>
      <w:r>
        <w:rPr>
          <w:rFonts w:hint="eastAsia"/>
        </w:rPr>
        <w:br/>
      </w:r>
      <w:r>
        <w:rPr>
          <w:rFonts w:hint="eastAsia"/>
        </w:rPr>
        <w:t>　　　　三、全球铝业合并及国际化经营特征显著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第二节 2008-2009年世界主要国家铝工业发展状况分析</w:t>
      </w:r>
      <w:r>
        <w:rPr>
          <w:rFonts w:hint="eastAsia"/>
        </w:rPr>
        <w:br/>
      </w:r>
      <w:r>
        <w:rPr>
          <w:rFonts w:hint="eastAsia"/>
        </w:rPr>
        <w:t>　　　　一、几内亚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六、牙买加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2008-2009年中国铝产业政策环境分析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二、有关铝业环境保护的法律及规定</w:t>
      </w:r>
      <w:r>
        <w:rPr>
          <w:rFonts w:hint="eastAsia"/>
        </w:rPr>
        <w:br/>
      </w:r>
      <w:r>
        <w:rPr>
          <w:rFonts w:hint="eastAsia"/>
        </w:rPr>
        <w:t>　　　　三、有关矿产资源的相关法律及规定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2008-2009年中国铝产业社会环境分析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2008-2009年中国铝工业发展总述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四、铝矿砂及其精矿进出口数据</w:t>
      </w:r>
      <w:r>
        <w:rPr>
          <w:rFonts w:hint="eastAsia"/>
        </w:rPr>
        <w:br/>
      </w:r>
      <w:r>
        <w:rPr>
          <w:rFonts w:hint="eastAsia"/>
        </w:rPr>
        <w:t>　　第二节 2008-2009年铝采选冶炼技术分析</w:t>
      </w:r>
      <w:r>
        <w:rPr>
          <w:rFonts w:hint="eastAsia"/>
        </w:rPr>
        <w:br/>
      </w:r>
      <w:r>
        <w:rPr>
          <w:rFonts w:hint="eastAsia"/>
        </w:rPr>
        <w:t>　　　　一、铝的生产工艺</w:t>
      </w:r>
      <w:r>
        <w:rPr>
          <w:rFonts w:hint="eastAsia"/>
        </w:rPr>
        <w:br/>
      </w:r>
      <w:r>
        <w:rPr>
          <w:rFonts w:hint="eastAsia"/>
        </w:rPr>
        <w:t>　　　　二、铝合金生产技术分析</w:t>
      </w:r>
      <w:r>
        <w:rPr>
          <w:rFonts w:hint="eastAsia"/>
        </w:rPr>
        <w:br/>
      </w:r>
      <w:r>
        <w:rPr>
          <w:rFonts w:hint="eastAsia"/>
        </w:rPr>
        <w:t>　　　　三、世界铝工业技术发展状况</w:t>
      </w:r>
      <w:r>
        <w:rPr>
          <w:rFonts w:hint="eastAsia"/>
        </w:rPr>
        <w:br/>
      </w:r>
      <w:r>
        <w:rPr>
          <w:rFonts w:hint="eastAsia"/>
        </w:rPr>
        <w:t>　　　　四、中国铝工业技术发展状况</w:t>
      </w:r>
      <w:r>
        <w:rPr>
          <w:rFonts w:hint="eastAsia"/>
        </w:rPr>
        <w:br/>
      </w:r>
      <w:r>
        <w:rPr>
          <w:rFonts w:hint="eastAsia"/>
        </w:rPr>
        <w:t>　　第三节 2008-2009年中国铝工业发展存在的问题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2008-2009年发展中国铝工业的策略与建议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2006-2009年中国铝矿采选业规模以上企业经济运行数据监测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2005-2009年（按季度更新）中国铝矿采选业数据监测回顾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2005-2009年（按季度更新）中国铝矿采选业投资价值测算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四、未来5年铝矿采选业盈利能力预测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2005-2009年（按季度更新）中国铝矿采选业产销率调查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四、未来5年铝矿采选业产品产销衔接预测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2005-2009年（按季度更新）铝矿采选业出口交货值数据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2006-2009年中国铝冶炼业规模以上企业经济运行数据监测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2005-2009年（按季度更新）中国铝冶炼业数据监测回顾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2005-2009年（按季度更新）中国铝冶炼业投资价值测算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四、未来5年铝冶炼业盈利能力预测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2005-2009年（按季度更新）中国铝冶炼业产销率调查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四、未来5年铝冶炼业产品产销衔接预测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2005-2009年（按季度更新）铝冶炼业出口交货值数据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2008-2009年铝市场发展总体概况</w:t>
      </w:r>
      <w:r>
        <w:rPr>
          <w:rFonts w:hint="eastAsia"/>
        </w:rPr>
        <w:br/>
      </w:r>
      <w:r>
        <w:rPr>
          <w:rFonts w:hint="eastAsia"/>
        </w:rPr>
        <w:t>　　　　一、国内铝市场需求状况回顾</w:t>
      </w:r>
      <w:r>
        <w:rPr>
          <w:rFonts w:hint="eastAsia"/>
        </w:rPr>
        <w:br/>
      </w:r>
      <w:r>
        <w:rPr>
          <w:rFonts w:hint="eastAsia"/>
        </w:rPr>
        <w:t>　　　　二、国内铝市场流通的特点</w:t>
      </w:r>
      <w:r>
        <w:rPr>
          <w:rFonts w:hint="eastAsia"/>
        </w:rPr>
        <w:br/>
      </w:r>
      <w:r>
        <w:rPr>
          <w:rFonts w:hint="eastAsia"/>
        </w:rPr>
        <w:t>　　　　三、中国铝市场发展的主要特点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四、国内主要铝产品的价格形成机制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第二节 2008-2009年影响铝价变动的主要因素</w:t>
      </w:r>
      <w:r>
        <w:rPr>
          <w:rFonts w:hint="eastAsia"/>
        </w:rPr>
        <w:br/>
      </w:r>
      <w:r>
        <w:rPr>
          <w:rFonts w:hint="eastAsia"/>
        </w:rPr>
        <w:t>　　　　一、供求关系的影响</w:t>
      </w:r>
      <w:r>
        <w:rPr>
          <w:rFonts w:hint="eastAsia"/>
        </w:rPr>
        <w:br/>
      </w:r>
      <w:r>
        <w:rPr>
          <w:rFonts w:hint="eastAsia"/>
        </w:rPr>
        <w:t>　　　　二、氧化铝供应的影响</w:t>
      </w:r>
      <w:r>
        <w:rPr>
          <w:rFonts w:hint="eastAsia"/>
        </w:rPr>
        <w:br/>
      </w:r>
      <w:r>
        <w:rPr>
          <w:rFonts w:hint="eastAsia"/>
        </w:rPr>
        <w:t>　　　　三、世界经济形势的影响</w:t>
      </w:r>
      <w:r>
        <w:rPr>
          <w:rFonts w:hint="eastAsia"/>
        </w:rPr>
        <w:br/>
      </w:r>
      <w:r>
        <w:rPr>
          <w:rFonts w:hint="eastAsia"/>
        </w:rPr>
        <w:t>　　　　四、进出口关税与国际汇率的影响</w:t>
      </w:r>
      <w:r>
        <w:rPr>
          <w:rFonts w:hint="eastAsia"/>
        </w:rPr>
        <w:br/>
      </w:r>
      <w:r>
        <w:rPr>
          <w:rFonts w:hint="eastAsia"/>
        </w:rPr>
        <w:t>　　　　五、铝应用趋势变化的影响</w:t>
      </w:r>
      <w:r>
        <w:rPr>
          <w:rFonts w:hint="eastAsia"/>
        </w:rPr>
        <w:br/>
      </w:r>
      <w:r>
        <w:rPr>
          <w:rFonts w:hint="eastAsia"/>
        </w:rPr>
        <w:t>　　　　六、铝生产工艺的改与革对铝价的影响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2008-2009年中国铝期货市场运行走势分析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第二节 2008-2009年中国铝期货市场分析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2008-2009年上海期货交易所铝标准合约及有关规定</w:t>
      </w:r>
      <w:r>
        <w:rPr>
          <w:rFonts w:hint="eastAsia"/>
        </w:rPr>
        <w:br/>
      </w:r>
      <w:r>
        <w:rPr>
          <w:rFonts w:hint="eastAsia"/>
        </w:rPr>
        <w:t>　　　　一、上海期货交易所铝标准合约</w:t>
      </w:r>
      <w:r>
        <w:rPr>
          <w:rFonts w:hint="eastAsia"/>
        </w:rPr>
        <w:br/>
      </w:r>
      <w:r>
        <w:rPr>
          <w:rFonts w:hint="eastAsia"/>
        </w:rPr>
        <w:t>　　　　二、铝交易业务细则及有关规定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2008-2009年中国电解铝工业运行态势分析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2008-2009年世界电解铝工业分析</w:t>
      </w:r>
      <w:r>
        <w:rPr>
          <w:rFonts w:hint="eastAsia"/>
        </w:rPr>
        <w:br/>
      </w:r>
      <w:r>
        <w:rPr>
          <w:rFonts w:hint="eastAsia"/>
        </w:rPr>
        <w:t>　　　　一、电解铝生产主要分布国家和地区</w:t>
      </w:r>
      <w:r>
        <w:rPr>
          <w:rFonts w:hint="eastAsia"/>
        </w:rPr>
        <w:br/>
      </w:r>
      <w:r>
        <w:rPr>
          <w:rFonts w:hint="eastAsia"/>
        </w:rPr>
        <w:t>　　　　二、世界电解铝工业发展存在的问题</w:t>
      </w:r>
      <w:r>
        <w:rPr>
          <w:rFonts w:hint="eastAsia"/>
        </w:rPr>
        <w:br/>
      </w:r>
      <w:r>
        <w:rPr>
          <w:rFonts w:hint="eastAsia"/>
        </w:rPr>
        <w:t>　　　　三、世界电解铝业的战略问题及解决途径</w:t>
      </w:r>
      <w:r>
        <w:rPr>
          <w:rFonts w:hint="eastAsia"/>
        </w:rPr>
        <w:br/>
      </w:r>
      <w:r>
        <w:rPr>
          <w:rFonts w:hint="eastAsia"/>
        </w:rPr>
        <w:t>　　第二节 2008-2009年中国电解铝工业发展总体概述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一、中国电解铝行业节能减排难度大</w:t>
      </w:r>
      <w:r>
        <w:rPr>
          <w:rFonts w:hint="eastAsia"/>
        </w:rPr>
        <w:br/>
      </w:r>
      <w:r>
        <w:rPr>
          <w:rFonts w:hint="eastAsia"/>
        </w:rPr>
        <w:t>　　　　二、准入条件有利于电解铝冶炼行业稳步发展</w:t>
      </w:r>
      <w:r>
        <w:rPr>
          <w:rFonts w:hint="eastAsia"/>
        </w:rPr>
        <w:br/>
      </w:r>
      <w:r>
        <w:rPr>
          <w:rFonts w:hint="eastAsia"/>
        </w:rPr>
        <w:t>　　　　三、优惠电价取消电解铝工业生产成本将提升</w:t>
      </w:r>
      <w:r>
        <w:rPr>
          <w:rFonts w:hint="eastAsia"/>
        </w:rPr>
        <w:br/>
      </w:r>
      <w:r>
        <w:rPr>
          <w:rFonts w:hint="eastAsia"/>
        </w:rPr>
        <w:t>　　　　四、浅析中国电解铝产能可能减缓</w:t>
      </w:r>
      <w:r>
        <w:rPr>
          <w:rFonts w:hint="eastAsia"/>
        </w:rPr>
        <w:br/>
      </w:r>
      <w:r>
        <w:rPr>
          <w:rFonts w:hint="eastAsia"/>
        </w:rPr>
        <w:t>　　第三节 2007-2008年中国原铝（电解铝）产量数据分析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一、2007年全国及重点省市原铝（电解铝）产量数据分析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二、2008年全国及重点省市原铝（电解铝）产量数据分析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三、全国及重点省市原铝（电解铝）产量增长分析</w:t>
      </w:r>
      <w:r>
        <w:rPr>
          <w:rFonts w:hint="eastAsia"/>
        </w:rPr>
        <w:br/>
      </w:r>
      <w:r>
        <w:rPr>
          <w:rFonts w:hint="eastAsia"/>
        </w:rPr>
        <w:t>　　第四节 2008-2009年中国电解铝行业发展的问题与建议</w:t>
      </w:r>
      <w:r>
        <w:rPr>
          <w:rFonts w:hint="eastAsia"/>
        </w:rPr>
        <w:br/>
      </w:r>
      <w:r>
        <w:rPr>
          <w:rFonts w:hint="eastAsia"/>
        </w:rPr>
        <w:t>　　　　一、电解铝行业发展中的问题及其影响</w:t>
      </w:r>
      <w:r>
        <w:rPr>
          <w:rFonts w:hint="eastAsia"/>
        </w:rPr>
        <w:br/>
      </w:r>
      <w:r>
        <w:rPr>
          <w:rFonts w:hint="eastAsia"/>
        </w:rPr>
        <w:t>　　　　二、应正确看待中国电解铝工业的发展</w:t>
      </w:r>
      <w:r>
        <w:rPr>
          <w:rFonts w:hint="eastAsia"/>
        </w:rPr>
        <w:br/>
      </w:r>
      <w:r>
        <w:rPr>
          <w:rFonts w:hint="eastAsia"/>
        </w:rPr>
        <w:t>　　　　三、改善电解铝产业经济管理的思路与对策</w:t>
      </w:r>
      <w:r>
        <w:rPr>
          <w:rFonts w:hint="eastAsia"/>
        </w:rPr>
        <w:br/>
      </w:r>
      <w:r>
        <w:rPr>
          <w:rFonts w:hint="eastAsia"/>
        </w:rPr>
        <w:t>　　第五节 2009-2012年中国电解铝发展行业前景分析</w:t>
      </w:r>
      <w:r>
        <w:rPr>
          <w:rFonts w:hint="eastAsia"/>
        </w:rPr>
        <w:br/>
      </w:r>
      <w:r>
        <w:rPr>
          <w:rFonts w:hint="eastAsia"/>
        </w:rPr>
        <w:t>　　　　一、中国电解铝工业的前景不容乐观</w:t>
      </w:r>
      <w:r>
        <w:rPr>
          <w:rFonts w:hint="eastAsia"/>
        </w:rPr>
        <w:br/>
      </w:r>
      <w:r>
        <w:rPr>
          <w:rFonts w:hint="eastAsia"/>
        </w:rPr>
        <w:t>　　　　二、电解铝行业的产业升级趋势分析</w:t>
      </w:r>
      <w:r>
        <w:rPr>
          <w:rFonts w:hint="eastAsia"/>
        </w:rPr>
        <w:br/>
      </w:r>
      <w:r>
        <w:rPr>
          <w:rFonts w:hint="eastAsia"/>
        </w:rPr>
        <w:t>　　　　三、未来电解铝业政策以满足内需为主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2008-2009年中国铝工业市场竞争格局分析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2008-2009年中国铝工业竞争现状分析</w:t>
      </w:r>
      <w:r>
        <w:rPr>
          <w:rFonts w:hint="eastAsia"/>
        </w:rPr>
        <w:br/>
      </w:r>
      <w:r>
        <w:rPr>
          <w:rFonts w:hint="eastAsia"/>
        </w:rPr>
        <w:t>　　　　一、铝工业竞争力分析</w:t>
      </w:r>
      <w:r>
        <w:rPr>
          <w:rFonts w:hint="eastAsia"/>
        </w:rPr>
        <w:br/>
      </w:r>
      <w:r>
        <w:rPr>
          <w:rFonts w:hint="eastAsia"/>
        </w:rPr>
        <w:t>　　　　二、铝工业细分产业竞争分析</w:t>
      </w:r>
      <w:r>
        <w:rPr>
          <w:rFonts w:hint="eastAsia"/>
        </w:rPr>
        <w:br/>
      </w:r>
      <w:r>
        <w:rPr>
          <w:rFonts w:hint="eastAsia"/>
        </w:rPr>
        <w:t>　　　　三、铝工业集中度分析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2008-2009年中国主要地区铝工业分析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三、广西省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第三节 2008-2009年中国铝工业提升竞争力策略分析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2008-2009年中国铝工业上市企业竞争力分析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2008-2009年中国铝工业非上市企业竞争力分析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山东信发铝电集团有限公司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四川其亚铝业集团有限公司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2009-2012年世界铝工业发展前景预测</w:t>
      </w:r>
      <w:r>
        <w:rPr>
          <w:rFonts w:hint="eastAsia"/>
        </w:rPr>
        <w:br/>
      </w:r>
      <w:r>
        <w:rPr>
          <w:rFonts w:hint="eastAsia"/>
        </w:rPr>
        <w:t>　　　　一、未来全球铝工业的发展方向分析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二、世界再生铝工业的发展前景广阔</w:t>
      </w:r>
      <w:r>
        <w:rPr>
          <w:rFonts w:hint="eastAsia"/>
        </w:rPr>
        <w:br/>
      </w:r>
      <w:r>
        <w:rPr>
          <w:rFonts w:hint="eastAsia"/>
        </w:rPr>
        <w:t>　　　　三、从全球角度看铝替代其它金属的前景</w:t>
      </w:r>
      <w:r>
        <w:rPr>
          <w:rFonts w:hint="eastAsia"/>
        </w:rPr>
        <w:br/>
      </w:r>
      <w:r>
        <w:rPr>
          <w:rFonts w:hint="eastAsia"/>
        </w:rPr>
        <w:t>　　第二节 2009-2012年中国铝工业发展前景分析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一、中国将成为氧化铝净出口国</w:t>
      </w:r>
      <w:r>
        <w:rPr>
          <w:rFonts w:hint="eastAsia"/>
        </w:rPr>
        <w:br/>
      </w:r>
      <w:r>
        <w:rPr>
          <w:rFonts w:hint="eastAsia"/>
        </w:rPr>
        <w:t>　　　　二、未来中国铝消费将持续增长</w:t>
      </w:r>
      <w:r>
        <w:rPr>
          <w:rFonts w:hint="eastAsia"/>
        </w:rPr>
        <w:br/>
      </w:r>
      <w:r>
        <w:rPr>
          <w:rFonts w:hint="eastAsia"/>
        </w:rPr>
        <w:t>　　　　三、“十一五”铝工业发展的目标及预测</w:t>
      </w:r>
      <w:r>
        <w:rPr>
          <w:rFonts w:hint="eastAsia"/>
        </w:rPr>
        <w:br/>
      </w:r>
      <w:r>
        <w:rPr>
          <w:rFonts w:hint="eastAsia"/>
        </w:rPr>
        <w:t>　　第三节 2009-2012年中国铝工业市场盈利预测分析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2009-2012年中国铝工业投资机会与风险分析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2009-2012年中国铝工业投资环境分析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2009-2012年中国铝工业投资机会分析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2009-2012年中国铝工业投资风险分析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(中:智:林)2009-2012年中国铝工业投资策略与建议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2006-2008年中国铝矿采选业企业数量增长趋势图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2006-2008年中国铝矿采选业亏损企业数量及亏损面积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2006-2008年中国铝矿采选业总体销售额增长趋势图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2006-2008年中国铝矿采选业总体利润总额增长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2006-2008年中国铝矿采选业总体从业人数分析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2006-2008年中国铝矿采选业投资资产增长性分析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2009年2月中国各省市铝矿采选业企业数量统计表（数据均可更新至最新月份）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2009年2月中国各省市铝矿采选业企业数量分布图（数据均可更新至最新月份）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2009年2月底中国各省市铝矿采选业资产统计表（数据均可更新至最新月份）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2009年2月底中国各省市铝矿采选业资产分布图（数据均可更新至最新月份）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2009年1-2月各省市铝矿采选业资产增长速度对比图（数据均可更新至最新月份）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2009年1-2月中国各省市铝矿采选业工业销售产值（数据均可更新至最新月份）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2009年铝矿采选业产销率（数据均可更新至最新月份）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2006-2008年中国铝冶炼业企业数量增长趋势图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2006-2008年中国铝冶炼业亏损企业数量及亏损面积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2006-2008年中国铝冶炼业总体销售额增长趋势图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2006-2008年中国铝冶炼业总体利润总额增长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2006-2008年中国铝冶炼业总体从业人数分析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2006-2008年中国铝冶炼业投资资产增长性分析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2009年2月中国各省市铝冶炼业企业数量统计表（数据均可更新至最新月份）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2009年2月中国各省市铝冶炼业企业数量分布图（数据均可更新至最新月份）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2009年2月底中国各省市铝冶炼业资产统计表（数据均可更新至最新月份）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2009年2月底中国各省市铝冶炼业资产分布图（数据均可更新至最新月份）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2009年1-2月中国各省市铝冶炼业工业销售产值（数据均可更新至最新月份）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2009年铝冶炼业产销率（数据均可更新至最新月份）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2004-2009年第1季度焦作万方铝业股份有限公司经营能力指标表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2004-2009年第1季度山西关铝股份有限公司经营能力指标表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2004-2009年第1季度新疆众和股份有限公司经营能力指标表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南山集团公司盈利指标情况</w:t>
      </w:r>
      <w:r>
        <w:rPr>
          <w:rFonts w:hint="eastAsia"/>
        </w:rPr>
        <w:br/>
      </w:r>
      <w:r>
        <w:rPr>
          <w:rFonts w:hint="eastAsia"/>
        </w:rPr>
        <w:t>　　图表 南山集团公司资产运行指标状况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南山集团公司资产负债能力指标分析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南山集团公司盈利能力情况</w:t>
      </w:r>
      <w:r>
        <w:rPr>
          <w:rFonts w:hint="eastAsia"/>
        </w:rPr>
        <w:br/>
      </w:r>
      <w:r>
        <w:rPr>
          <w:rFonts w:hint="eastAsia"/>
        </w:rPr>
        <w:t>　　图表 南山集团公司销售收入情况</w:t>
      </w:r>
      <w:r>
        <w:rPr>
          <w:rFonts w:hint="eastAsia"/>
        </w:rPr>
        <w:br/>
      </w:r>
      <w:r>
        <w:rPr>
          <w:rFonts w:hint="eastAsia"/>
        </w:rPr>
        <w:t>　　图表 南山集团公司成本费用构成情况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山东信发铝电集团有限公司成本费用构成情况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青铜峡铝业集团有限公司盈利指标情况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青铜峡铝业集团有限公司资产运行指标状况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青铜峡铝业集团有限公司资产负债能力指标分析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青铜峡铝业集团有限公司盈利能力情况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青铜峡铝业集团有限公司销售收入情况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青铜峡铝业集团有限公司成本费用构成情况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四川其亚铝业集团有限公司成本费用构成情况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2009-2012年中国铝工业发展前景分析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2009-2012年中国铝工业市场盈利预测分析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883483c14d08" w:history="1">
        <w:r>
          <w:rPr>
            <w:rStyle w:val="Hyperlink"/>
          </w:rPr>
          <w:t>2009-2012年中国铝工业运行态势及投资前景咨询报告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883483c14d08" w:history="1">
        <w:r>
          <w:rPr>
            <w:rStyle w:val="Hyperlink"/>
          </w:rPr>
          <w:t>https://www.20087.com/2009-05/R_2009_2012lvgongyeyunxingtaishijitouzBaoGao.html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热点：铝工业展会、铝工业展会2025年时间表、铝工业污染物排放标准、铝工业污染物排放标准修改单、铝工业废水排放标准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b395e6af741c0" w:history="1">
      <w:r>
        <w:rPr>
          <w:rStyle w:val="Hyperlink"/>
        </w:rPr>
        <w:t>2009-2012年中国铝工业运行态势及投资前景咨询报告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vgongyeyunxingtaishijitouzBaoGao.html" TargetMode="External" Id="R4f2e883483c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vgongyeyunxingtaishijitouzBaoGao.html" TargetMode="External" Id="Rff8b395e6af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2009-05-31T02:20:00Z</dcterms:created>
  <dcterms:modified xsi:type="dcterms:W3CDTF">2009-05-31T03:20:00Z</dcterms:modified>
  <dc:subject>2009-2012年中国铝工业运行态势及投资前景咨询报告</dc:subject>
  <dc:title>2009-2012年中国铝工业运行态势及投资前景咨询报告</dc:title>
  <cp:keywords>2009-2012年中国铝工业运行态势及投资前景咨询报告</cp:keywords>
  <dc:description>2009-2012年中国铝工业运行态势及投资前景咨询报告</dc:description>
</cp:coreProperties>
</file>