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55e0ea1d648c0" w:history="1">
              <w:r>
                <w:rPr>
                  <w:rStyle w:val="Hyperlink"/>
                </w:rPr>
                <w:t>2009-2012年内外墙涂料行业市场调研及投资预测报告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55e0ea1d648c0" w:history="1">
              <w:r>
                <w:rPr>
                  <w:rStyle w:val="Hyperlink"/>
                </w:rPr>
                <w:t>2009-2012年内外墙涂料行业市场调研及投资预测报告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55e0ea1d648c0" w:history="1">
                <w:r>
                  <w:rPr>
                    <w:rStyle w:val="Hyperlink"/>
                  </w:rPr>
                  <w:t>https://www.20087.com/2009-05/R_2009_2012nianneiwaiqiangtuliaoshichaBaoGao.html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外墙涂料是建筑装饰中不可或缺的材料之一，用于保护和美化建筑物的内外墙面。近年来，随着涂料技术的进步和环保法规的趋严，内外墙涂料市场出现了许多新型环保涂料产品，如水性涂料、无溶剂涂料等。这些涂料不仅具有良好的遮盖力和耐久性，而且VOC含量低，对人体和环境的危害较小。</w:t>
      </w:r>
      <w:r>
        <w:rPr>
          <w:rFonts w:hint="eastAsia"/>
        </w:rPr>
        <w:br/>
      </w:r>
      <w:r>
        <w:rPr>
          <w:rFonts w:hint="eastAsia"/>
        </w:rPr>
        <w:t>　　未来，内外墙涂料的发展将更加注重环保和功能性。市场调研网认为，一方面，随着消费者对绿色生活追求的提升，低VOC、无毒害的环保涂料将更受市场欢迎。另一方面，随着新材料和新技术的应用，内外墙涂料将向多功能化发展，例如具有自清洁、隔热保温、抗菌防霉等功能的涂料。此外，随着建筑风格的多样化，内外墙涂料的颜色和质感也将更加丰富，以满足不同建筑风格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一、内外墙涂料定义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内外墙涂料行业产业链分析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二、内外墙涂料产业链模型分析</w:t>
      </w:r>
      <w:r>
        <w:rPr>
          <w:rFonts w:hint="eastAsia"/>
        </w:rPr>
        <w:br/>
      </w:r>
      <w:r>
        <w:rPr>
          <w:rFonts w:hint="eastAsia"/>
        </w:rPr>
        <w:t>　　第三节 内外墙涂料生产工艺技术进展及当前发展趋势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我国内外墙涂料产业发展的“波特五力模型”分析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二、内外墙涂料产业环境的“波特五力模型”分析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内外墙涂料行业产能分析</w:t>
      </w:r>
      <w:r>
        <w:rPr>
          <w:rFonts w:hint="eastAsia"/>
        </w:rPr>
        <w:br/>
      </w:r>
      <w:r>
        <w:rPr>
          <w:rFonts w:hint="eastAsia"/>
        </w:rPr>
        <w:t>　　　　一、内外墙涂料产业总体产能规模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二、内外墙涂料生产区域分布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中国内外墙涂料产业在建、拟建项目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三、2005—2009年一季度企业内外墙涂料产销量分析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四、2009-2012年企业内外墙涂料产销量预测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三、2005—2009年一季度企业内外墙涂料产销量分析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四、2009-2012年企业内外墙涂料产销量预测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三、2005—2009年一季度企业内外墙涂料产销量分析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四、2009-2012年企业内外墙涂料产销量预测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三、2005—2009年一季度企业内外墙涂料产销量分析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四、2009-2012年企业内外墙涂料产销量预测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三、2005—2009年一季度企业内外墙涂料产销量分析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四、2009-2012年企业内外墙涂料产销量预测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中国内外墙涂料市场状况分析及预测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内外墙涂料的经销模式</w:t>
      </w:r>
      <w:r>
        <w:rPr>
          <w:rFonts w:hint="eastAsia"/>
        </w:rPr>
        <w:br/>
      </w:r>
      <w:r>
        <w:rPr>
          <w:rFonts w:hint="eastAsia"/>
        </w:rPr>
        <w:t>　　第三节 中国内外墙涂料需求特点及地域分布分析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2009-2012年中国内外墙涂料市场供需格局预测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中国内外墙涂料行业价格走势及预测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中国内外墙涂料2005—2009年一季度价格回顾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中国内外墙涂料当前市场价格及评述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中国内外墙涂料价格影响因素分析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2009-2012年中国内外墙涂料价格走势预测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内外墙涂料行业进出口市场分析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内外墙涂料进出口市场分析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内外墙涂料行业进出口数据统计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一、2005—2009年一季度年内外墙涂料进口量统计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二、2005—2009年一季度内外墙涂料出口量统计</w:t>
      </w:r>
      <w:r>
        <w:rPr>
          <w:rFonts w:hint="eastAsia"/>
        </w:rPr>
        <w:br/>
      </w:r>
      <w:r>
        <w:rPr>
          <w:rFonts w:hint="eastAsia"/>
        </w:rPr>
        <w:t>　　第三节 内外墙涂料进出口区域格局分析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2008—2010年内外墙涂料进出口预测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一、2009—2012年内外墙涂料进口预测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二、2009—2012年内外墙涂料出口预测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内外墙涂料主要原材料及发展概况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内外墙涂料主要原材料2005—2009年一季度年价格及供应情况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2009—2012年内外墙涂料主要原材料未来价格及供应情况预测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内外墙涂料的产业链结构图</w:t>
      </w:r>
      <w:r>
        <w:rPr>
          <w:rFonts w:hint="eastAsia"/>
        </w:rPr>
        <w:br/>
      </w:r>
      <w:r>
        <w:rPr>
          <w:rFonts w:hint="eastAsia"/>
        </w:rPr>
        <w:t>　　图表 内外墙涂料主要下游市场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2008年我国内外墙涂料下游市场分布</w:t>
      </w:r>
      <w:r>
        <w:rPr>
          <w:rFonts w:hint="eastAsia"/>
        </w:rPr>
        <w:br/>
      </w:r>
      <w:r>
        <w:rPr>
          <w:rFonts w:hint="eastAsia"/>
        </w:rPr>
        <w:t>　　图表 内外墙涂料的质量标准</w:t>
      </w:r>
      <w:r>
        <w:rPr>
          <w:rFonts w:hint="eastAsia"/>
        </w:rPr>
        <w:br/>
      </w:r>
      <w:r>
        <w:rPr>
          <w:rFonts w:hint="eastAsia"/>
        </w:rPr>
        <w:t>　　图表 内外墙涂料部分产品价格情况</w:t>
      </w:r>
      <w:r>
        <w:rPr>
          <w:rFonts w:hint="eastAsia"/>
        </w:rPr>
        <w:br/>
      </w:r>
      <w:r>
        <w:rPr>
          <w:rFonts w:hint="eastAsia"/>
        </w:rPr>
        <w:t>　　图表 内外墙涂料的产业环境“波特五力”分析模型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2005—2009年一季度年国外内外墙涂料产量变化图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2005—2009年一季度年国外内外墙涂料需求满足率变化图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2005—2009年一季度年国外内外墙涂料消费量变化图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2008年国外主要地区的内外墙涂料消费份额图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2009—2012年国外内外墙涂料产量预测图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2009—2012年国外内外墙涂料消费量预测图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2009—2012年国外内外墙涂料进口需求预测图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2005—2009年一季度年国内内外墙涂料产量变化图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2005—2009年一季度年我国内外墙涂料行业产能利用情况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2005—2009年一季度年国内内外墙涂料消费量变化图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2005—2009年一季度年国内内外墙涂料消费份额变化图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2008年各主体国内的内外墙涂料销售量</w:t>
      </w:r>
      <w:r>
        <w:rPr>
          <w:rFonts w:hint="eastAsia"/>
        </w:rPr>
        <w:br/>
      </w:r>
      <w:r>
        <w:rPr>
          <w:rFonts w:hint="eastAsia"/>
        </w:rPr>
        <w:t>　　图表 2008年内外墙涂料下游市场需求份额图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2009—2012年国内内外墙涂料产量预测图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2009—2012年国内内外墙涂料消费量预测图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2005—2009年一季度年我国内外墙涂料供需状况变化图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2005—2009年一季度年我国内外墙涂料出口量占产量的份额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2008年我国内外墙涂料分地区产出份额图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2009—2012年我国内外墙涂料供需状况预测图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2005—2009年一季度年不同纯度内外墙涂料国内平均经销价格（元/吨）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2005—2009年一季度年各纯度内外墙涂料国内平均经销价格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2008年我国不同纯度的内外墙涂料价格波动范围（元/吨）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2008年不同纯度内外墙涂料价格水平对比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2008年我国内外墙涂料市场不同因素的价格影响力对比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2005—2009年一季度我国内外墙涂料平均期货价格波动情况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2005—2009年一季度年我国内外墙涂料实际进口量变化图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2005—2009年一季度年为我国内外墙涂料进口地域平均结构图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2005—2009年一季度年我国内外墙涂料实际出口量变化图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2005—2009年一季度年为我国内外墙涂料出口地域平均结构图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2009—2012年我国内外墙涂料进口量预测图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2009—2012年我国内外墙涂料出口量预测图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2009—2012年内外墙涂料市场赢利净值规模预测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55e0ea1d648c0" w:history="1">
        <w:r>
          <w:rPr>
            <w:rStyle w:val="Hyperlink"/>
          </w:rPr>
          <w:t>2009-2012年内外墙涂料行业市场调研及投资预测报告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55e0ea1d648c0" w:history="1">
        <w:r>
          <w:rPr>
            <w:rStyle w:val="Hyperlink"/>
          </w:rPr>
          <w:t>https://www.20087.com/2009-05/R_2009_2012nianneiwaiqiangtuliaoshichaBaoGao.html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热点：外墙保温一体板和真石漆哪个好、内外墙涂料工程报价表、外墙涂料有几种、内外墙涂料配方大全、室内墙面涂料哪种好、内外墙涂料招标、刮腻子厚度是几毫米、内外墙涂料施工、内外墙涂料配方大全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cde67ca3c49c2" w:history="1">
      <w:r>
        <w:rPr>
          <w:rStyle w:val="Hyperlink"/>
        </w:rPr>
        <w:t>2009-2012年内外墙涂料行业市场调研及投资预测报告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neiwaiqiangtuliaoshichaBaoGao.html" TargetMode="External" Id="R71755e0ea1d6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neiwaiqiangtuliaoshichaBaoGao.html" TargetMode="External" Id="R0becde67ca3c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2009-05-19T06:19:00Z</dcterms:created>
  <dcterms:modified xsi:type="dcterms:W3CDTF">2009-05-19T07:19:00Z</dcterms:modified>
  <dc:subject>2009-2012年内外墙涂料行业市场调研及投资预测报告</dc:subject>
  <dc:title>2009-2012年内外墙涂料行业市场调研及投资预测报告</dc:title>
  <cp:keywords>2009-2012年内外墙涂料行业市场调研及投资预测报告</cp:keywords>
  <dc:description>2009-2012年内外墙涂料行业市场调研及投资预测报告</dc:description>
</cp:coreProperties>
</file>