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ca2ee6bed4589" w:history="1">
              <w:r>
                <w:rPr>
                  <w:rStyle w:val="Hyperlink"/>
                </w:rPr>
                <w:t>2009-2012年富锌涂料行业市场调研及投资预测报告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ca2ee6bed4589" w:history="1">
              <w:r>
                <w:rPr>
                  <w:rStyle w:val="Hyperlink"/>
                </w:rPr>
                <w:t>2009-2012年富锌涂料行业市场调研及投资预测报告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ca2ee6bed4589" w:history="1">
                <w:r>
                  <w:rPr>
                    <w:rStyle w:val="Hyperlink"/>
                  </w:rPr>
                  <w:t>https://www.20087.com/2009-05/R_2009_2012nianfuxintuliaoshichangdiaoBaoGao.html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锌涂料以其优异的防腐蚀性能，在钢结构、海洋工程、桥梁建设等领域得到广泛应用。它通过牺牲阳极保护原理，为金属表面提供长期的防腐保护。目前，富锌涂料正朝着环保、高性能方向发展，如水性富锌涂料的推广使用，减少了挥发性有机化合物（VOC）的排放，符合绿色建筑和环保法规的要求。</w:t>
      </w:r>
      <w:r>
        <w:rPr>
          <w:rFonts w:hint="eastAsia"/>
        </w:rPr>
        <w:br/>
      </w:r>
      <w:r>
        <w:rPr>
          <w:rFonts w:hint="eastAsia"/>
        </w:rPr>
        <w:t>　　富锌涂料的未来趋势将聚焦于材料创新和应用拓展。新型锌粉的开发和纳米技术的应用，将提高涂料的耐腐蚀性和施工性能，同时降低锌的消耗量。此外，多功能化发展，如结合自修复、隔热、防火等特性，将拓宽其应用领域，满足更多样化的市场需求。随着对可持续发展的追求，生物基树脂的使用也将成为富锌涂料环保化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一、富锌涂料定义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富锌涂料行业产业链分析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二、富锌涂料产业链模型分析</w:t>
      </w:r>
      <w:r>
        <w:rPr>
          <w:rFonts w:hint="eastAsia"/>
        </w:rPr>
        <w:br/>
      </w:r>
      <w:r>
        <w:rPr>
          <w:rFonts w:hint="eastAsia"/>
        </w:rPr>
        <w:t>　　第三节 富锌涂料生产工艺技术进展及当前发展趋势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我国富锌涂料产业发展的“波特五力模型”分析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二、富锌涂料产业环境的“波特五力模型”分析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富锌涂料行业产能分析</w:t>
      </w:r>
      <w:r>
        <w:rPr>
          <w:rFonts w:hint="eastAsia"/>
        </w:rPr>
        <w:br/>
      </w:r>
      <w:r>
        <w:rPr>
          <w:rFonts w:hint="eastAsia"/>
        </w:rPr>
        <w:t>　　　　一、富锌涂料产业总体产能规模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二、富锌涂料生产区域分布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中国富锌涂料产业在建、拟建项目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三、2005—2009年一季度企业富锌涂料产销量分析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四、2009-2012年企业富锌涂料产销量预测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三、2005—2009年一季度企业富锌涂料产销量分析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四、2009-2012年企业富锌涂料产销量预测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三、2005—2009年一季度企业富锌涂料产销量分析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四、2009-2012年企业富锌涂料产销量预测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三、2005—2009年一季度企业富锌涂料产销量分析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四、2009-2012年企业富锌涂料产销量预测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三、2005—2009年一季度企业富锌涂料产销量分析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四、2009-2012年企业富锌涂料产销量预测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中国富锌涂料市场状况分析及预测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富锌涂料的经销模式</w:t>
      </w:r>
      <w:r>
        <w:rPr>
          <w:rFonts w:hint="eastAsia"/>
        </w:rPr>
        <w:br/>
      </w:r>
      <w:r>
        <w:rPr>
          <w:rFonts w:hint="eastAsia"/>
        </w:rPr>
        <w:t>　　第三节 中国富锌涂料需求特点及地域分布分析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2009-2012年中国富锌涂料市场供需格局预测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中国富锌涂料行业价格走势及预测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中国富锌涂料2005—2009年一季度价格回顾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中国富锌涂料当前市场价格及评述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中国富锌涂料价格影响因素分析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2009-2012年中国富锌涂料价格走势预测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富锌涂料行业进出口市场分析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富锌涂料进出口市场分析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富锌涂料行业进出口数据统计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一、2005—2009年一季度年富锌涂料进口量统计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二、2005—2009年一季度富锌涂料出口量统计</w:t>
      </w:r>
      <w:r>
        <w:rPr>
          <w:rFonts w:hint="eastAsia"/>
        </w:rPr>
        <w:br/>
      </w:r>
      <w:r>
        <w:rPr>
          <w:rFonts w:hint="eastAsia"/>
        </w:rPr>
        <w:t>　　第三节 富锌涂料进出口区域格局分析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2008—2010年富锌涂料进出口预测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一、2009—2012年富锌涂料进口预测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二、2009—2012年富锌涂料出口预测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富锌涂料主要原材料及发展概况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富锌涂料主要原材料2005—2009年一季度年价格及供应情况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2009—2012年富锌涂料主要原材料未来价格及供应情况预测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富锌涂料的产业链结构图</w:t>
      </w:r>
      <w:r>
        <w:rPr>
          <w:rFonts w:hint="eastAsia"/>
        </w:rPr>
        <w:br/>
      </w:r>
      <w:r>
        <w:rPr>
          <w:rFonts w:hint="eastAsia"/>
        </w:rPr>
        <w:t>　　图表 富锌涂料主要下游市场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2008年我国富锌涂料下游市场分布</w:t>
      </w:r>
      <w:r>
        <w:rPr>
          <w:rFonts w:hint="eastAsia"/>
        </w:rPr>
        <w:br/>
      </w:r>
      <w:r>
        <w:rPr>
          <w:rFonts w:hint="eastAsia"/>
        </w:rPr>
        <w:t>　　图表 富锌涂料的质量标准</w:t>
      </w:r>
      <w:r>
        <w:rPr>
          <w:rFonts w:hint="eastAsia"/>
        </w:rPr>
        <w:br/>
      </w:r>
      <w:r>
        <w:rPr>
          <w:rFonts w:hint="eastAsia"/>
        </w:rPr>
        <w:t>　　图表 富锌涂料部分产品价格情况</w:t>
      </w:r>
      <w:r>
        <w:rPr>
          <w:rFonts w:hint="eastAsia"/>
        </w:rPr>
        <w:br/>
      </w:r>
      <w:r>
        <w:rPr>
          <w:rFonts w:hint="eastAsia"/>
        </w:rPr>
        <w:t>　　图表 富锌涂料的产业环境“波特五力”分析模型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2005—2009年一季度年国外富锌涂料产量变化图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2005—2009年一季度年国外富锌涂料需求满足率变化图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2005—2009年一季度年国外富锌涂料消费量变化图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2008年国外主要地区的富锌涂料消费份额图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2009—2012年国外富锌涂料产量预测图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2009—2012年国外富锌涂料消费量预测图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2009—2012年国外富锌涂料进口需求预测图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2005—2009年一季度年国内富锌涂料产量变化图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2005—2009年一季度年我国富锌涂料行业产能利用情况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2005—2009年一季度年国内富锌涂料消费量变化图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2005—2009年一季度年国内富锌涂料消费份额变化图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2008年各主体国内的富锌涂料销售量</w:t>
      </w:r>
      <w:r>
        <w:rPr>
          <w:rFonts w:hint="eastAsia"/>
        </w:rPr>
        <w:br/>
      </w:r>
      <w:r>
        <w:rPr>
          <w:rFonts w:hint="eastAsia"/>
        </w:rPr>
        <w:t>　　图表 2008年富锌涂料下游市场需求份额图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2009—2012年国内富锌涂料产量预测图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2009—2012年国内富锌涂料消费量预测图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2005—2009年一季度年我国富锌涂料供需状况变化图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2005—2009年一季度年我国富锌涂料出口量占产量的份额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2008年我国富锌涂料分地区产出份额图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2009—2012年我国富锌涂料供需状况预测图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2005—2009年一季度年不同纯度富锌涂料国内平均经销价格（元/吨）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2005—2009年一季度年各纯度富锌涂料国内平均经销价格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2008年我国不同纯度的富锌涂料价格波动范围（元/吨）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2008年不同纯度富锌涂料价格水平对比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2008年我国富锌涂料市场不同因素的价格影响力对比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2005—2009年一季度我国富锌涂料平均期货价格波动情况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2005—2009年一季度年我国富锌涂料实际进口量变化图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2005—2009年一季度年为我国富锌涂料进口地域平均结构图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2005—2009年一季度年我国富锌涂料实际出口量变化图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2005—2009年一季度年为我国富锌涂料出口地域平均结构图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2009—2012年我国富锌涂料进口量预测图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2009—2012年我国富锌涂料出口量预测图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2009—2012年富锌涂料市场赢利净值规模预测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ca2ee6bed4589" w:history="1">
        <w:r>
          <w:rPr>
            <w:rStyle w:val="Hyperlink"/>
          </w:rPr>
          <w:t>2009-2012年富锌涂料行业市场调研及投资预测报告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ca2ee6bed4589" w:history="1">
        <w:r>
          <w:rPr>
            <w:rStyle w:val="Hyperlink"/>
          </w:rPr>
          <w:t>https://www.20087.com/2009-05/R_2009_2012nianfuxintuliaoshichangdiaoBaoGao.html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72dd3dc34e0e" w:history="1">
      <w:r>
        <w:rPr>
          <w:rStyle w:val="Hyperlink"/>
        </w:rPr>
        <w:t>2009-2012年富锌涂料行业市场调研及投资预测报告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uxintuliaoshichangdiaoBaoGao.html" TargetMode="External" Id="R84eca2ee6bed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uxintuliaoshichangdiaoBaoGao.html" TargetMode="External" Id="R7d0672dd3dc3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2009-05-19T07:59:00Z</dcterms:created>
  <dcterms:modified xsi:type="dcterms:W3CDTF">2009-05-19T08:59:00Z</dcterms:modified>
  <dc:subject>2009-2012年富锌涂料行业市场调研及投资预测报告</dc:subject>
  <dc:title>2009-2012年富锌涂料行业市场调研及投资预测报告</dc:title>
  <cp:keywords>2009-2012年富锌涂料行业市场调研及投资预测报告</cp:keywords>
  <dc:description>2009-2012年富锌涂料行业市场调研及投资预测报告</dc:description>
</cp:coreProperties>
</file>