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1fe04c9d2438a" w:history="1">
              <w:r>
                <w:rPr>
                  <w:rStyle w:val="Hyperlink"/>
                </w:rPr>
                <w:t>2009-2012年涤短行业市场调研及投资预测报告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1fe04c9d2438a" w:history="1">
              <w:r>
                <w:rPr>
                  <w:rStyle w:val="Hyperlink"/>
                </w:rPr>
                <w:t>2009-2012年涤短行业市场调研及投资预测报告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91fe04c9d2438a" w:history="1">
                <w:r>
                  <w:rPr>
                    <w:rStyle w:val="Hyperlink"/>
                  </w:rPr>
                  <w:t>https://www.20087.com/2009-05/R_2009_2012niandiduanshichangdiaoyanjiBaoGao.html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短是聚酯纤维短纤维，是目前市场上使用最为广泛的合成纤维之一。近年来，随着纺织品市场的快速增长，涤短的需求量持续上升。市场上出现了更多采用先进纺丝技术生产的涤短产品，这些产品不仅具有良好的物理性能，如耐磨性、抗皱性，还具有较高的色牢度。此外，随着环保意识的提高，市场上也开始出现更多使用再生聚酯纤维制成的涤短产品。</w:t>
      </w:r>
      <w:r>
        <w:rPr>
          <w:rFonts w:hint="eastAsia"/>
        </w:rPr>
        <w:br/>
      </w:r>
      <w:r>
        <w:rPr>
          <w:rFonts w:hint="eastAsia"/>
        </w:rPr>
        <w:t>　　未来，涤短的发展将更加注重环保和功能性。随着可持续发展成为行业共识，涤短将更多采用回收塑料瓶等废弃材料作为原料，减少对石油资源的依赖。同时，随着功能性纺织品需求的增长，涤短将开发更多具有特殊功能的产品，如抗菌、透气、吸湿排汗等，以满足不同消费者的需求。此外，随着智能制造技术的应用，涤短的生产过程将更加高效和节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一、涤短定义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二、涤短产业链模型分析</w:t>
      </w:r>
      <w:r>
        <w:rPr>
          <w:rFonts w:hint="eastAsia"/>
        </w:rPr>
        <w:br/>
      </w:r>
      <w:r>
        <w:rPr>
          <w:rFonts w:hint="eastAsia"/>
        </w:rPr>
        <w:t>　　第三节 涤短生产工艺技术进展及当前发展趋势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我国涤短产业发展的“波特五力模型”分析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二、涤短产业环境的“波特五力模型”分析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涤短行业产能分析</w:t>
      </w:r>
      <w:r>
        <w:rPr>
          <w:rFonts w:hint="eastAsia"/>
        </w:rPr>
        <w:br/>
      </w:r>
      <w:r>
        <w:rPr>
          <w:rFonts w:hint="eastAsia"/>
        </w:rPr>
        <w:t>　　　　一、涤短产业总体产能规模</w:t>
      </w:r>
      <w:r>
        <w:rPr>
          <w:rFonts w:hint="eastAsia"/>
        </w:rPr>
        <w:br/>
      </w:r>
      <w:r>
        <w:rPr>
          <w:rFonts w:hint="eastAsia"/>
        </w:rPr>
        <w:t>　　　　二、涤短生产区域分布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中国涤短产业在建、拟建项目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三、2005—2009年一季度企业涤短产销量分析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四、2009-2012年企业涤短产销量预测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三、2005—2009年一季度企业涤短产销量分析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四、2009-2012年企业涤短产销量预测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三、2005—2009年一季度企业涤短产销量分析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四、2009-2012年企业涤短产销量预测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三、2005—2009年一季度企业涤短产销量分析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四、2009-2012年企业涤短产销量预测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三、2005—2009年一季度企业涤短产销量分析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四、2009-2012年企业涤短产销量预测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中国涤短市场状况分析及预测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涤短的经销模式</w:t>
      </w:r>
      <w:r>
        <w:rPr>
          <w:rFonts w:hint="eastAsia"/>
        </w:rPr>
        <w:br/>
      </w:r>
      <w:r>
        <w:rPr>
          <w:rFonts w:hint="eastAsia"/>
        </w:rPr>
        <w:t>　　第三节 中国涤短需求特点及地域分布分析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2009-2012年中国涤短市场供需格局预测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中国涤短行业价格走势及预测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中国涤短2005—2009年一季度价格回顾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中国涤短当前市场价格及评述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中国涤短价格影响因素分析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涤短行业进出口市场分析</w:t>
      </w:r>
      <w:r>
        <w:rPr>
          <w:rFonts w:hint="eastAsia"/>
        </w:rPr>
        <w:br/>
      </w:r>
      <w:r>
        <w:rPr>
          <w:rFonts w:hint="eastAsia"/>
        </w:rPr>
        <w:t>　　第一节 涤短进出口市场分析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涤短行业进出口数据统计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一、2005—2009年一季度年涤短进口量统计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二、2005—2009年一季度涤短出口量统计</w:t>
      </w:r>
      <w:r>
        <w:rPr>
          <w:rFonts w:hint="eastAsia"/>
        </w:rPr>
        <w:br/>
      </w:r>
      <w:r>
        <w:rPr>
          <w:rFonts w:hint="eastAsia"/>
        </w:rPr>
        <w:t>　　第三节 涤短进出口区域格局分析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2008—2010年涤短进出口预测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一、2009—2012年涤短进口预测</w:t>
      </w:r>
      <w:r>
        <w:rPr>
          <w:rFonts w:hint="eastAsia"/>
        </w:rPr>
        <w:br/>
      </w:r>
      <w:r>
        <w:rPr>
          <w:rFonts w:hint="eastAsia"/>
        </w:rPr>
        <w:t>　　　　二、2009—2012年涤短出口预测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涤短主要原材料及发展概况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涤短主要原材料2005—2009年一季度年价格及供应情况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2009—2012年涤短主要原材料未来价格及供应情况预测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涤短的产业链结构图</w:t>
      </w:r>
      <w:r>
        <w:rPr>
          <w:rFonts w:hint="eastAsia"/>
        </w:rPr>
        <w:br/>
      </w:r>
      <w:r>
        <w:rPr>
          <w:rFonts w:hint="eastAsia"/>
        </w:rPr>
        <w:t>　　图表 涤短主要下游市场</w:t>
      </w:r>
      <w:r>
        <w:rPr>
          <w:rFonts w:hint="eastAsia"/>
        </w:rPr>
        <w:br/>
      </w:r>
      <w:r>
        <w:rPr>
          <w:rFonts w:hint="eastAsia"/>
        </w:rPr>
        <w:t>　　图表 2008年我国涤短下游市场分布</w:t>
      </w:r>
      <w:r>
        <w:rPr>
          <w:rFonts w:hint="eastAsia"/>
        </w:rPr>
        <w:br/>
      </w:r>
      <w:r>
        <w:rPr>
          <w:rFonts w:hint="eastAsia"/>
        </w:rPr>
        <w:t>　　图表 涤短的质量标准</w:t>
      </w:r>
      <w:r>
        <w:rPr>
          <w:rFonts w:hint="eastAsia"/>
        </w:rPr>
        <w:br/>
      </w:r>
      <w:r>
        <w:rPr>
          <w:rFonts w:hint="eastAsia"/>
        </w:rPr>
        <w:t>　　图表 涤短部分产品价格情况</w:t>
      </w:r>
      <w:r>
        <w:rPr>
          <w:rFonts w:hint="eastAsia"/>
        </w:rPr>
        <w:br/>
      </w:r>
      <w:r>
        <w:rPr>
          <w:rFonts w:hint="eastAsia"/>
        </w:rPr>
        <w:t>　　图表 涤短的产业环境“波特五力”分析模型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2005—2009年一季度年国外涤短产量变化图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2005—2009年一季度年国外涤短需求满足率变化图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2005—2009年一季度年国外涤短消费量变化图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2008年国外主要地区的涤短消费份额图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2009—2012年国外涤短产量预测图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2009—2012年国外涤短消费量预测图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2009—2012年国外涤短进口需求预测图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2005—2009年一季度年国内涤短产量变化图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2005—2009年一季度年我国涤短行业产能利用情况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2005—2009年一季度年国内涤短消费量变化图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2005—2009年一季度年国内涤短消费份额变化图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2008年各主体国内的涤短销售量</w:t>
      </w:r>
      <w:r>
        <w:rPr>
          <w:rFonts w:hint="eastAsia"/>
        </w:rPr>
        <w:br/>
      </w:r>
      <w:r>
        <w:rPr>
          <w:rFonts w:hint="eastAsia"/>
        </w:rPr>
        <w:t>　　图表 2008年涤短下游市场需求份额图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2009—2012年国内涤短产量预测图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2009—2012年国内涤短消费量预测图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2005—2009年一季度年我国涤短供需状况变化图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2005—2009年一季度年我国涤短出口量占产量的份额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2008年我国涤短分地区产出份额图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2009—2012年我国涤短供需状况预测图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2005—2009年一季度年不同纯度涤短国内平均经销价格（元/吨）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2005—2009年一季度年各纯度涤短国内平均经销价格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2008年我国不同纯度的涤短价格波动范围（元/吨）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2008年不同纯度涤短价格水平对比</w:t>
      </w:r>
      <w:r>
        <w:rPr>
          <w:rFonts w:hint="eastAsia"/>
        </w:rPr>
        <w:br/>
      </w:r>
      <w:r>
        <w:rPr>
          <w:rFonts w:hint="eastAsia"/>
        </w:rPr>
        <w:t>　　图表 2008年我国涤短市场不同因素的价格影响力对比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2005—2009年一季度我国涤短平均期货价格波动情况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2005—2009年一季度年我国涤短实际进口量变化图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2005—2009年一季度年为我国涤短进口地域平均结构图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2005—2009年一季度年我国涤短实际出口量变化图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2005—2009年一季度年为我国涤短出口地域平均结构图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2009—2012年我国涤短进口量预测图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2009—2012年我国涤短出口量预测图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2009—2012年涤短市场赢利净值规模预测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1fe04c9d2438a" w:history="1">
        <w:r>
          <w:rPr>
            <w:rStyle w:val="Hyperlink"/>
          </w:rPr>
          <w:t>2009-2012年涤短行业市场调研及投资预测报告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91fe04c9d2438a" w:history="1">
        <w:r>
          <w:rPr>
            <w:rStyle w:val="Hyperlink"/>
          </w:rPr>
          <w:t>https://www.20087.com/2009-05/R_2009_2012niandiduanshichangdiaoyanjiBaoGao.html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7c5dece324263" w:history="1">
      <w:r>
        <w:rPr>
          <w:rStyle w:val="Hyperlink"/>
        </w:rPr>
        <w:t>2009-2012年涤短行业市场调研及投资预测报告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duanshichangdiaoyanjiBaoGao.html" TargetMode="External" Id="R5d91fe04c9d2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duanshichangdiaoyanjiBaoGao.html" TargetMode="External" Id="Rb207c5dece32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2009-05-13T00:12:00Z</dcterms:created>
  <dcterms:modified xsi:type="dcterms:W3CDTF">2009-05-13T01:12:00Z</dcterms:modified>
  <dc:subject>2009-2012年涤短行业市场调研及投资预测报告</dc:subject>
  <dc:title>2009-2012年涤短行业市场调研及投资预测报告</dc:title>
  <cp:keywords>2009-2012年涤短行业市场调研及投资预测报告</cp:keywords>
  <dc:description>2009-2012年涤短行业市场调研及投资预测报告</dc:description>
</cp:coreProperties>
</file>