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ccd1a944c49af" w:history="1">
              <w:r>
                <w:rPr>
                  <w:rStyle w:val="Hyperlink"/>
                </w:rPr>
                <w:t>中国诊断试剂盒市场动态与投资咨询分析报告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ccd1a944c49af" w:history="1">
              <w:r>
                <w:rPr>
                  <w:rStyle w:val="Hyperlink"/>
                </w:rPr>
                <w:t>中国诊断试剂盒市场动态与投资咨询分析报告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5ccd1a944c49af" w:history="1">
                <w:r>
                  <w:rPr>
                    <w:rStyle w:val="Hyperlink"/>
                  </w:rPr>
                  <w:t>https://www.20087.com/2009-06/R_zhongguozhenduanshijiheshichangdongtBaoGao.html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2008年世界诊断试剂盒行业发展形式分析</w:t>
      </w:r>
      <w:r>
        <w:rPr>
          <w:rFonts w:hint="eastAsia"/>
        </w:rPr>
        <w:br/>
      </w:r>
      <w:r>
        <w:rPr>
          <w:rFonts w:hint="eastAsia"/>
        </w:rPr>
        <w:t>　　第一节 2008年世界诊断试剂盒业发展环境分析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一、欧盟的RoHS指令</w:t>
      </w:r>
      <w:r>
        <w:rPr>
          <w:rFonts w:hint="eastAsia"/>
        </w:rPr>
        <w:br/>
      </w:r>
      <w:r>
        <w:rPr>
          <w:rFonts w:hint="eastAsia"/>
        </w:rPr>
        <w:t>　　　　二、REACH制度</w:t>
      </w:r>
      <w:r>
        <w:rPr>
          <w:rFonts w:hint="eastAsia"/>
        </w:rPr>
        <w:br/>
      </w:r>
      <w:r>
        <w:rPr>
          <w:rFonts w:hint="eastAsia"/>
        </w:rPr>
        <w:t>　　　　三、“肯定列表”制度</w:t>
      </w:r>
      <w:r>
        <w:rPr>
          <w:rFonts w:hint="eastAsia"/>
        </w:rPr>
        <w:br/>
      </w:r>
      <w:r>
        <w:rPr>
          <w:rFonts w:hint="eastAsia"/>
        </w:rPr>
        <w:t>　　第二节 2008年世界诊断试剂盒发展状况分析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一、市场发展特点分析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二、诊断试剂盒行业技术研发进展分析</w:t>
      </w:r>
      <w:r>
        <w:rPr>
          <w:rFonts w:hint="eastAsia"/>
        </w:rPr>
        <w:br/>
      </w:r>
      <w:r>
        <w:rPr>
          <w:rFonts w:hint="eastAsia"/>
        </w:rPr>
        <w:t>　　第三节 2008年世界主要国家运行分析</w:t>
      </w:r>
      <w:r>
        <w:rPr>
          <w:rFonts w:hint="eastAsia"/>
        </w:rPr>
        <w:br/>
      </w:r>
      <w:r>
        <w:rPr>
          <w:rFonts w:hint="eastAsia"/>
        </w:rPr>
        <w:t>　　第四节 2009-2012年世界诊断试剂盒产业发展趋势分析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美国捷纳生物医学制剂有限公司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二、2008年在华市场运营情况分析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二、2008年公司竞争优势分析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三、2008年在华市场运营情况分析</w:t>
      </w:r>
      <w:r>
        <w:rPr>
          <w:rFonts w:hint="eastAsia"/>
        </w:rPr>
        <w:br/>
      </w:r>
      <w:r>
        <w:rPr>
          <w:rFonts w:hint="eastAsia"/>
        </w:rPr>
        <w:t>　　第三节 瑞士罗氏公司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二、2008年公司最新动态分析</w:t>
      </w:r>
      <w:r>
        <w:rPr>
          <w:rFonts w:hint="eastAsia"/>
        </w:rPr>
        <w:br/>
      </w:r>
      <w:r>
        <w:rPr>
          <w:rFonts w:hint="eastAsia"/>
        </w:rPr>
        <w:t>　　　　三、2008年在华市场运营情况分析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第三节 2008年中国诊断试剂盒行业社会环境分析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一、国产鼻咽癌诊断试剂盒上市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二、新孢子虫病诊断试剂盒制成</w:t>
      </w:r>
      <w:r>
        <w:rPr>
          <w:rFonts w:hint="eastAsia"/>
        </w:rPr>
        <w:br/>
      </w:r>
      <w:r>
        <w:rPr>
          <w:rFonts w:hint="eastAsia"/>
        </w:rPr>
        <w:t>　　　　三、中国研发癌症诊断试剂盒世界领先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　　四、达安基因PCR试剂产品获CE认证</w:t>
      </w:r>
      <w:r>
        <w:rPr>
          <w:rFonts w:hint="eastAsia"/>
        </w:rPr>
        <w:br/>
      </w:r>
      <w:r>
        <w:rPr>
          <w:rFonts w:hint="eastAsia"/>
        </w:rPr>
        <w:t>　　　　五、禽流感诊断试剂盒将实现产业化</w:t>
      </w:r>
      <w:r>
        <w:rPr>
          <w:rFonts w:hint="eastAsia"/>
        </w:rPr>
        <w:br/>
      </w:r>
      <w:r>
        <w:rPr>
          <w:rFonts w:hint="eastAsia"/>
        </w:rPr>
        <w:t>　　　　六、“肿瘤基因芯片诊断试剂盒”在兰问世</w:t>
      </w:r>
      <w:r>
        <w:rPr>
          <w:rFonts w:hint="eastAsia"/>
        </w:rPr>
        <w:br/>
      </w:r>
      <w:r>
        <w:rPr>
          <w:rFonts w:hint="eastAsia"/>
        </w:rPr>
        <w:t>　　第二节 2008年中国诊断试剂盒行业发展现状综述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2008年中国诊断试剂盒市场新态分析</w:t>
      </w:r>
      <w:r>
        <w:rPr>
          <w:rFonts w:hint="eastAsia"/>
        </w:rPr>
        <w:br/>
      </w:r>
      <w:r>
        <w:rPr>
          <w:rFonts w:hint="eastAsia"/>
        </w:rPr>
        <w:t>　　　　一、艾滋病诊断试剂盒获得国外基金会长期供货合同</w:t>
      </w:r>
      <w:r>
        <w:rPr>
          <w:rFonts w:hint="eastAsia"/>
        </w:rPr>
        <w:br/>
      </w:r>
      <w:r>
        <w:rPr>
          <w:rFonts w:hint="eastAsia"/>
        </w:rPr>
        <w:t>　　　　二、达安基因：打好出口业务基础</w:t>
      </w:r>
      <w:r>
        <w:rPr>
          <w:rFonts w:hint="eastAsia"/>
        </w:rPr>
        <w:br/>
      </w:r>
      <w:r>
        <w:rPr>
          <w:rFonts w:hint="eastAsia"/>
        </w:rPr>
        <w:t>　　第二节 2008年中国诊断试剂盒市场供给分析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2008年中国诊断试剂盒市场供需特点分析</w:t>
      </w:r>
      <w:r>
        <w:rPr>
          <w:rFonts w:hint="eastAsia"/>
        </w:rPr>
        <w:br/>
      </w:r>
      <w:r>
        <w:rPr>
          <w:rFonts w:hint="eastAsia"/>
        </w:rPr>
        <w:t>　　第四节 2008年中国诊断试剂进出口情况分析</w:t>
      </w:r>
      <w:r>
        <w:rPr>
          <w:rFonts w:hint="eastAsia"/>
        </w:rPr>
        <w:br/>
      </w:r>
      <w:r>
        <w:rPr>
          <w:rFonts w:hint="eastAsia"/>
        </w:rPr>
        <w:t>　　第五节 2008年中国诊断试剂盒市场供需平衡分析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第二节 2008年中国诊断试剂盒市场集中度分析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一、超声定量PCR诊断试剂盒项目竣工投产</w:t>
      </w:r>
      <w:r>
        <w:rPr>
          <w:rFonts w:hint="eastAsia"/>
        </w:rPr>
        <w:br/>
      </w:r>
      <w:r>
        <w:rPr>
          <w:rFonts w:hint="eastAsia"/>
        </w:rPr>
        <w:t>　　　　二、“乙肝两对半诊断试剂盒”高新技术项目申报</w:t>
      </w:r>
      <w:r>
        <w:rPr>
          <w:rFonts w:hint="eastAsia"/>
        </w:rPr>
        <w:br/>
      </w:r>
      <w:r>
        <w:rPr>
          <w:rFonts w:hint="eastAsia"/>
        </w:rPr>
        <w:t>　　第四节 2009-2012年中国诊断试剂盒市场竞争趋势分析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2008年中国诊断试剂盒行业内优势企业竞争力及关键性数据透析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郑州安图生物工程有限责任公司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北京金豪制药有限公司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二、生物制药业发展前景展望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第二节 2009-2012年中国诊断试剂盒行业发展趋势</w:t>
      </w:r>
      <w:r>
        <w:rPr>
          <w:rFonts w:hint="eastAsia"/>
        </w:rPr>
        <w:br/>
      </w:r>
      <w:r>
        <w:rPr>
          <w:rFonts w:hint="eastAsia"/>
        </w:rPr>
        <w:t>　　第三节 2009-2012年中国诊断试剂盒行业市场预测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2009-2012年中国诊断试剂盒行业投资机会及风险规避指引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2009-2012年中国诊断试剂盒行业投资周期分析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一、胶体金法诊断试剂成为投资热点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2009-2012年中国诊断试剂盒行业投资风险预警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二、产品内部结构调整风险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[中^智林^]权威专家建议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1：诊断产业结构链</w:t>
      </w:r>
      <w:r>
        <w:rPr>
          <w:rFonts w:hint="eastAsia"/>
        </w:rPr>
        <w:br/>
      </w:r>
      <w:r>
        <w:rPr>
          <w:rFonts w:hint="eastAsia"/>
        </w:rPr>
        <w:t>　　图表 2：世界主要诊断试剂生产厂家</w:t>
      </w:r>
      <w:r>
        <w:rPr>
          <w:rFonts w:hint="eastAsia"/>
        </w:rPr>
        <w:br/>
      </w:r>
      <w:r>
        <w:rPr>
          <w:rFonts w:hint="eastAsia"/>
        </w:rPr>
        <w:t>　　图表 3：未来五年全球体外诊断试剂预测复合增长率</w:t>
      </w:r>
      <w:r>
        <w:rPr>
          <w:rFonts w:hint="eastAsia"/>
        </w:rPr>
        <w:br/>
      </w:r>
      <w:r>
        <w:rPr>
          <w:rFonts w:hint="eastAsia"/>
        </w:rPr>
        <w:t>　　图表 4：1992年-2009年我国GDP季度增幅比较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5：1992-2009年分产业累计增速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6：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7：2008年中国工业主要产品产量及增长速度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8：1999-2009年我国城镇固定资产投资情况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9：2008年分行业城镇固定资产投资及其增长速度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11：2002-2008年我国城镇居民实际人均可支配收入增长率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12：2006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13：2004-2008年我国农村居民人均纯收入及其增长速度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16：2003-2007年我国城乡居民的恩格尔系数变化图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17：近年来影响诊断试剂行业的部分国家政策法规</w:t>
      </w:r>
      <w:r>
        <w:rPr>
          <w:rFonts w:hint="eastAsia"/>
        </w:rPr>
        <w:br/>
      </w:r>
      <w:r>
        <w:rPr>
          <w:rFonts w:hint="eastAsia"/>
        </w:rPr>
        <w:t>　　图表 18：我国体外诊断试剂发展历史</w:t>
      </w:r>
      <w:r>
        <w:rPr>
          <w:rFonts w:hint="eastAsia"/>
        </w:rPr>
        <w:br/>
      </w:r>
      <w:r>
        <w:rPr>
          <w:rFonts w:hint="eastAsia"/>
        </w:rPr>
        <w:t>　　图表 19：已批准上市的各种疾病诊断试剂盒数量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图表 20：近几年我国诊断试剂产品市场规模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21：主要诊断试剂产品销售额（亿元）</w:t>
      </w:r>
      <w:r>
        <w:rPr>
          <w:rFonts w:hint="eastAsia"/>
        </w:rPr>
        <w:br/>
      </w:r>
      <w:r>
        <w:rPr>
          <w:rFonts w:hint="eastAsia"/>
        </w:rPr>
        <w:t>　　图表 22：体外诊断试剂市场份额</w:t>
      </w:r>
      <w:r>
        <w:rPr>
          <w:rFonts w:hint="eastAsia"/>
        </w:rPr>
        <w:br/>
      </w:r>
      <w:r>
        <w:rPr>
          <w:rFonts w:hint="eastAsia"/>
        </w:rPr>
        <w:t>　　图表 23：常用免疫方法特点比较</w:t>
      </w:r>
      <w:r>
        <w:rPr>
          <w:rFonts w:hint="eastAsia"/>
        </w:rPr>
        <w:br/>
      </w:r>
      <w:r>
        <w:rPr>
          <w:rFonts w:hint="eastAsia"/>
        </w:rPr>
        <w:t>　　图表 24：国内主要诊断试剂生产厂家</w:t>
      </w:r>
      <w:r>
        <w:rPr>
          <w:rFonts w:hint="eastAsia"/>
        </w:rPr>
        <w:br/>
      </w:r>
      <w:r>
        <w:rPr>
          <w:rFonts w:hint="eastAsia"/>
        </w:rPr>
        <w:t>　　图表 25：我国诊断试剂市场情况</w:t>
      </w:r>
      <w:r>
        <w:rPr>
          <w:rFonts w:hint="eastAsia"/>
        </w:rPr>
        <w:br/>
      </w:r>
      <w:r>
        <w:rPr>
          <w:rFonts w:hint="eastAsia"/>
        </w:rPr>
        <w:t>　　图表 26：上海科华生物工程股份有限公司结构图</w:t>
      </w:r>
      <w:r>
        <w:rPr>
          <w:rFonts w:hint="eastAsia"/>
        </w:rPr>
        <w:br/>
      </w:r>
      <w:r>
        <w:rPr>
          <w:rFonts w:hint="eastAsia"/>
        </w:rPr>
        <w:t>　　图表 27：2007-2009年上海科华生物工程股份有限公司分季度经营指标情况</w:t>
      </w:r>
      <w:r>
        <w:rPr>
          <w:rFonts w:hint="eastAsia"/>
        </w:rPr>
        <w:br/>
      </w:r>
      <w:r>
        <w:rPr>
          <w:rFonts w:hint="eastAsia"/>
        </w:rPr>
        <w:t>　　图表 28：2007-2009年一季度上海科华生物工程股份有限公司经营指标情况</w:t>
      </w:r>
      <w:r>
        <w:rPr>
          <w:rFonts w:hint="eastAsia"/>
        </w:rPr>
        <w:br/>
      </w:r>
      <w:r>
        <w:rPr>
          <w:rFonts w:hint="eastAsia"/>
        </w:rPr>
        <w:t>　　图表 29：2008-2009年上海科华生物工程股份有限公司成长能力情况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30：2007-2010年上海科华生物工程股份有限公司经营预测</w:t>
      </w:r>
      <w:r>
        <w:rPr>
          <w:rFonts w:hint="eastAsia"/>
        </w:rPr>
        <w:br/>
      </w:r>
      <w:r>
        <w:rPr>
          <w:rFonts w:hint="eastAsia"/>
        </w:rPr>
        <w:t>　　图表 31：2007-2011年上海科华生物工程股份有限公司分产品收入预测</w:t>
      </w:r>
      <w:r>
        <w:rPr>
          <w:rFonts w:hint="eastAsia"/>
        </w:rPr>
        <w:br/>
      </w:r>
      <w:r>
        <w:rPr>
          <w:rFonts w:hint="eastAsia"/>
        </w:rPr>
        <w:t>　　图表 32：中山大学达安基因股份有限公司主要业务图</w:t>
      </w:r>
      <w:r>
        <w:rPr>
          <w:rFonts w:hint="eastAsia"/>
        </w:rPr>
        <w:br/>
      </w:r>
      <w:r>
        <w:rPr>
          <w:rFonts w:hint="eastAsia"/>
        </w:rPr>
        <w:t>　　图表 33：达安基因公司PCR 试剂产品</w:t>
      </w:r>
      <w:r>
        <w:rPr>
          <w:rFonts w:hint="eastAsia"/>
        </w:rPr>
        <w:br/>
      </w:r>
      <w:r>
        <w:rPr>
          <w:rFonts w:hint="eastAsia"/>
        </w:rPr>
        <w:t>　　图表 34：2007-2009年中山大学达安基因股份有限公司主要经济指标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35：2007-2009年中山大学达安基因股份有限公司盈利能力</w:t>
      </w:r>
      <w:r>
        <w:rPr>
          <w:rFonts w:hint="eastAsia"/>
        </w:rPr>
        <w:br/>
      </w:r>
      <w:r>
        <w:rPr>
          <w:rFonts w:hint="eastAsia"/>
        </w:rPr>
        <w:t>　　图表 36：2007-2009年中山大学达安基因股份有限公司增长指标</w:t>
      </w:r>
      <w:r>
        <w:rPr>
          <w:rFonts w:hint="eastAsia"/>
        </w:rPr>
        <w:br/>
      </w:r>
      <w:r>
        <w:rPr>
          <w:rFonts w:hint="eastAsia"/>
        </w:rPr>
        <w:t>　　图表 37：2007-2009年中山大学达安基因股份有限公司营运指标</w:t>
      </w:r>
      <w:r>
        <w:rPr>
          <w:rFonts w:hint="eastAsia"/>
        </w:rPr>
        <w:br/>
      </w:r>
      <w:r>
        <w:rPr>
          <w:rFonts w:hint="eastAsia"/>
        </w:rPr>
        <w:t>　　图表 38：2008-2010年达安基因主要财务指标预测</w:t>
      </w:r>
      <w:r>
        <w:rPr>
          <w:rFonts w:hint="eastAsia"/>
        </w:rPr>
        <w:br/>
      </w:r>
      <w:r>
        <w:rPr>
          <w:rFonts w:hint="eastAsia"/>
        </w:rPr>
        <w:t>　　图表 39：达安基因盈利体系结构</w:t>
      </w:r>
      <w:r>
        <w:rPr>
          <w:rFonts w:hint="eastAsia"/>
        </w:rPr>
        <w:br/>
      </w:r>
      <w:r>
        <w:rPr>
          <w:rFonts w:hint="eastAsia"/>
        </w:rPr>
        <w:t>　　图表 40：达安基因竞争优势分析</w:t>
      </w:r>
      <w:r>
        <w:rPr>
          <w:rFonts w:hint="eastAsia"/>
        </w:rPr>
        <w:br/>
      </w:r>
      <w:r>
        <w:rPr>
          <w:rFonts w:hint="eastAsia"/>
        </w:rPr>
        <w:t>　　图表 41：2007-2008年郑州安图生物工程有限责任公司工业产值情况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42：2007-2008年郑州安图生物工程有限责任公司资产负债情况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43：2007-2008年郑州安图生物工程有限责任公司产品收入情况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44：2007-2008年郑州安图生物工程有限责任公司利润亏损情况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45：2007-2008年郑州安图生物工程有限责任公司主要成本比例分布图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46：2007-2008年上海奥普生物医药有限公司工业产值情况</w:t>
      </w:r>
      <w:r>
        <w:rPr>
          <w:rFonts w:hint="eastAsia"/>
        </w:rPr>
        <w:br/>
      </w:r>
      <w:r>
        <w:rPr>
          <w:rFonts w:hint="eastAsia"/>
        </w:rPr>
        <w:t>　　图表 47：2007-2008年上海奥普生物医药有限公司资产负债情况</w:t>
      </w:r>
      <w:r>
        <w:rPr>
          <w:rFonts w:hint="eastAsia"/>
        </w:rPr>
        <w:br/>
      </w:r>
      <w:r>
        <w:rPr>
          <w:rFonts w:hint="eastAsia"/>
        </w:rPr>
        <w:t>　　图表 48：2007-2008年上海奥普生物医药有限公司产品收入情况</w:t>
      </w:r>
      <w:r>
        <w:rPr>
          <w:rFonts w:hint="eastAsia"/>
        </w:rPr>
        <w:br/>
      </w:r>
      <w:r>
        <w:rPr>
          <w:rFonts w:hint="eastAsia"/>
        </w:rPr>
        <w:t>　　图表 49：2007-2008年上海奥普生物医药有限公司利润亏损情况</w:t>
      </w:r>
      <w:r>
        <w:rPr>
          <w:rFonts w:hint="eastAsia"/>
        </w:rPr>
        <w:br/>
      </w:r>
      <w:r>
        <w:rPr>
          <w:rFonts w:hint="eastAsia"/>
        </w:rPr>
        <w:t>　　图表 50：2007-2008年上海奥普生物医药有限公司主要成本比例分布图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51：2007-2008年上海新波生物技术有限公司工业产值情况</w:t>
      </w:r>
      <w:r>
        <w:rPr>
          <w:rFonts w:hint="eastAsia"/>
        </w:rPr>
        <w:br/>
      </w:r>
      <w:r>
        <w:rPr>
          <w:rFonts w:hint="eastAsia"/>
        </w:rPr>
        <w:t>　　图表 52：2007-2008年上海新波生物技术有限公司资产负债情况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53：2007-2008年上海新波生物技术有限公司产品收入情况</w:t>
      </w:r>
      <w:r>
        <w:rPr>
          <w:rFonts w:hint="eastAsia"/>
        </w:rPr>
        <w:br/>
      </w:r>
      <w:r>
        <w:rPr>
          <w:rFonts w:hint="eastAsia"/>
        </w:rPr>
        <w:t>　　图表 54：2007-2008年上海新波生物技术有限公司利润亏损情况</w:t>
      </w:r>
      <w:r>
        <w:rPr>
          <w:rFonts w:hint="eastAsia"/>
        </w:rPr>
        <w:br/>
      </w:r>
      <w:r>
        <w:rPr>
          <w:rFonts w:hint="eastAsia"/>
        </w:rPr>
        <w:t>　　图表 55：2007-2008年上海新波生物技术有限公司主要成本比例分布图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56：2007-2008年天津九鼎医学生物工程有限公司工业产值情况</w:t>
      </w:r>
      <w:r>
        <w:rPr>
          <w:rFonts w:hint="eastAsia"/>
        </w:rPr>
        <w:br/>
      </w:r>
      <w:r>
        <w:rPr>
          <w:rFonts w:hint="eastAsia"/>
        </w:rPr>
        <w:t>　　图表 57：2007-2008年天津九鼎医学生物工程有限公司资产负债情况</w:t>
      </w:r>
      <w:r>
        <w:rPr>
          <w:rFonts w:hint="eastAsia"/>
        </w:rPr>
        <w:br/>
      </w:r>
      <w:r>
        <w:rPr>
          <w:rFonts w:hint="eastAsia"/>
        </w:rPr>
        <w:t>　　图表 58：2007-2008年天津九鼎医学生物工程有限公司产品收入情况</w:t>
      </w:r>
      <w:r>
        <w:rPr>
          <w:rFonts w:hint="eastAsia"/>
        </w:rPr>
        <w:br/>
      </w:r>
      <w:r>
        <w:rPr>
          <w:rFonts w:hint="eastAsia"/>
        </w:rPr>
        <w:t>　　图表 59：2007-2008年天津九鼎医学生物工程有限公司利润亏损情况</w:t>
      </w:r>
      <w:r>
        <w:rPr>
          <w:rFonts w:hint="eastAsia"/>
        </w:rPr>
        <w:br/>
      </w:r>
      <w:r>
        <w:rPr>
          <w:rFonts w:hint="eastAsia"/>
        </w:rPr>
        <w:t>　　图表 60：2007-2008年天津九鼎医学生物工程有限公司主要成本比例分布图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61：2007-2008年北京金豪制药有限公司工业产值情况</w:t>
      </w:r>
      <w:r>
        <w:rPr>
          <w:rFonts w:hint="eastAsia"/>
        </w:rPr>
        <w:br/>
      </w:r>
      <w:r>
        <w:rPr>
          <w:rFonts w:hint="eastAsia"/>
        </w:rPr>
        <w:t>　　图表 62：2007-2008年北京金豪制药有限公司资产负债情况</w:t>
      </w:r>
      <w:r>
        <w:rPr>
          <w:rFonts w:hint="eastAsia"/>
        </w:rPr>
        <w:br/>
      </w:r>
      <w:r>
        <w:rPr>
          <w:rFonts w:hint="eastAsia"/>
        </w:rPr>
        <w:t>　　图表 63：2007-2008年北京金豪制药有限公司产品收入情况</w:t>
      </w:r>
      <w:r>
        <w:rPr>
          <w:rFonts w:hint="eastAsia"/>
        </w:rPr>
        <w:br/>
      </w:r>
      <w:r>
        <w:rPr>
          <w:rFonts w:hint="eastAsia"/>
        </w:rPr>
        <w:t>　　图表 64：2007-2008年北京金豪制药有限公司利润亏损情况</w:t>
      </w:r>
      <w:r>
        <w:rPr>
          <w:rFonts w:hint="eastAsia"/>
        </w:rPr>
        <w:br/>
      </w:r>
      <w:r>
        <w:rPr>
          <w:rFonts w:hint="eastAsia"/>
        </w:rPr>
        <w:t>　　图表 65：2007-2008年北京金豪制药有限公司主要成本比例分布图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66：2007-2008年浙江伊利康生物技术有限公司工业产值情况</w:t>
      </w:r>
      <w:r>
        <w:rPr>
          <w:rFonts w:hint="eastAsia"/>
        </w:rPr>
        <w:br/>
      </w:r>
      <w:r>
        <w:rPr>
          <w:rFonts w:hint="eastAsia"/>
        </w:rPr>
        <w:t>　　图表 67：2007-2008年浙江伊利康生物技术有限公司资产负债情况</w:t>
      </w:r>
      <w:r>
        <w:rPr>
          <w:rFonts w:hint="eastAsia"/>
        </w:rPr>
        <w:br/>
      </w:r>
      <w:r>
        <w:rPr>
          <w:rFonts w:hint="eastAsia"/>
        </w:rPr>
        <w:t>　　图表 68：2007-2008年浙江伊利康生物技术有限公司产品收入情况</w:t>
      </w:r>
      <w:r>
        <w:rPr>
          <w:rFonts w:hint="eastAsia"/>
        </w:rPr>
        <w:br/>
      </w:r>
      <w:r>
        <w:rPr>
          <w:rFonts w:hint="eastAsia"/>
        </w:rPr>
        <w:t>　　图表 69：2007-2008年浙江伊利康生物技术有限公司利润亏损情况</w:t>
      </w:r>
      <w:r>
        <w:rPr>
          <w:rFonts w:hint="eastAsia"/>
        </w:rPr>
        <w:br/>
      </w:r>
      <w:r>
        <w:rPr>
          <w:rFonts w:hint="eastAsia"/>
        </w:rPr>
        <w:t>　　图表 70：2007-2008年浙江伊利康生物技术有限公司主要成本比例分布图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71：产品寿命周期各阶段的特点</w:t>
      </w:r>
      <w:r>
        <w:rPr>
          <w:rFonts w:hint="eastAsia"/>
        </w:rPr>
        <w:br/>
      </w:r>
      <w:r>
        <w:rPr>
          <w:rFonts w:hint="eastAsia"/>
        </w:rPr>
        <w:t>　　图表 72：中国诊断试剂盒产品生命周期分析</w:t>
      </w:r>
      <w:r>
        <w:rPr>
          <w:rFonts w:hint="eastAsia"/>
        </w:rPr>
        <w:br/>
      </w:r>
      <w:r>
        <w:rPr>
          <w:rFonts w:hint="eastAsia"/>
        </w:rPr>
        <w:t>　　图表 73：2008年对医药行业有重大影响的事件</w:t>
      </w:r>
      <w:r>
        <w:rPr>
          <w:rFonts w:hint="eastAsia"/>
        </w:rPr>
        <w:br/>
      </w:r>
      <w:r>
        <w:rPr>
          <w:rFonts w:hint="eastAsia"/>
        </w:rPr>
        <w:t>　　图表 74：2008 年医药行业大事记</w:t>
      </w:r>
      <w:r>
        <w:rPr>
          <w:rFonts w:hint="eastAsia"/>
        </w:rPr>
        <w:br/>
      </w:r>
      <w:r>
        <w:rPr>
          <w:rFonts w:hint="eastAsia"/>
        </w:rPr>
        <w:t>　　图表 75：2008年对行业构成重大影响的相关政策概述</w:t>
      </w:r>
      <w:r>
        <w:rPr>
          <w:rFonts w:hint="eastAsia"/>
        </w:rPr>
        <w:br/>
      </w:r>
      <w:r>
        <w:rPr>
          <w:rFonts w:hint="eastAsia"/>
        </w:rPr>
        <w:t>　　图表 76：2005年各国卫生支出占GDP比例</w:t>
      </w:r>
      <w:r>
        <w:rPr>
          <w:rFonts w:hint="eastAsia"/>
        </w:rPr>
        <w:br/>
      </w:r>
      <w:r>
        <w:rPr>
          <w:rFonts w:hint="eastAsia"/>
        </w:rPr>
        <w:t>　　图表 77：中国卫生总费用占GDP的比重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78：我国卫生费用中政府支出比例需要增加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79：全国财政用于医疗卫生支出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80：中央财政用于医疗卫生支出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81：全国政府预算医疗卫生支出的流向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82：近三年劳动力成本的增长情况</w:t>
      </w:r>
      <w:r>
        <w:rPr>
          <w:rFonts w:hint="eastAsia"/>
        </w:rPr>
        <w:br/>
      </w:r>
      <w:r>
        <w:rPr>
          <w:rFonts w:hint="eastAsia"/>
        </w:rPr>
        <w:t>　　图表 83：公司业务相关资格证书-全国市场研究行业协会会员证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ccd1a944c49af" w:history="1">
        <w:r>
          <w:rPr>
            <w:rStyle w:val="Hyperlink"/>
          </w:rPr>
          <w:t>中国诊断试剂盒市场动态与投资咨询分析报告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5ccd1a944c49af" w:history="1">
        <w:r>
          <w:rPr>
            <w:rStyle w:val="Hyperlink"/>
          </w:rPr>
          <w:t>https://www.20087.com/2009-06/R_zhongguozhenduanshijiheshichangdongtBaoGao.html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c7a3c57d74dfc" w:history="1">
      <w:r>
        <w:rPr>
          <w:rStyle w:val="Hyperlink"/>
        </w:rPr>
        <w:t>中国诊断试剂盒市场动态与投资咨询分析报告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zhenduanshijiheshichangdongtBaoGao.html" TargetMode="External" Id="Ref5ccd1a944c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zhenduanshijiheshichangdongtBaoGao.html" TargetMode="External" Id="R346c7a3c57d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2009-06-14T04:44:00Z</dcterms:created>
  <dcterms:modified xsi:type="dcterms:W3CDTF">2009-06-14T05:44:00Z</dcterms:modified>
  <dc:subject>中国诊断试剂盒市场动态与投资咨询分析报告</dc:subject>
  <dc:title>中国诊断试剂盒市场动态与投资咨询分析报告</dc:title>
  <cp:keywords>中国诊断试剂盒市场动态与投资咨询分析报告</cp:keywords>
  <dc:description>中国诊断试剂盒市场动态与投资咨询分析报告</dc:description>
</cp:coreProperties>
</file>