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a8402147743c1" w:history="1">
              <w:r>
                <w:rPr>
                  <w:rStyle w:val="Hyperlink"/>
                </w:rPr>
                <w:t>2009年中国皮具品牌前十名竞争力研究及2012年产业发展前景预测报告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a8402147743c1" w:history="1">
              <w:r>
                <w:rPr>
                  <w:rStyle w:val="Hyperlink"/>
                </w:rPr>
                <w:t>2009年中国皮具品牌前十名竞争力研究及2012年产业发展前景预测报告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ca8402147743c1" w:history="1">
                <w:r>
                  <w:rPr>
                    <w:rStyle w:val="Hyperlink"/>
                  </w:rPr>
                  <w:t>https://www.20087.com/2009-06/R_2009pijupinpaiqianshimingjingzhengliBaoGao.html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t>　　《</w:t>
      </w:r>
      <w:hyperlink r:id="R17ca8402147743c1" w:history="1">
        <w:r>
          <w:rPr>
            <w:rStyle w:val="Hyperlink"/>
          </w:rPr>
          <w:t>2009年中国皮具品牌前十名竞争力研究及2012年产业发展前景预测报告</w:t>
        </w:r>
      </w:hyperlink>
      <w:r>
        <w:rPr>
          <w:rFonts w:hint="eastAsia"/>
        </w:rPr>
        <w:t>》依托我们多年对皮具行业的研究，结合皮具行业历年供需关系变化规律，对皮具行业内的企业群体进行了深入的调查与研究，采用定量及定性的科学研究方法撰写而成。</w:t>
      </w:r>
      <w:r>
        <w:rPr>
          <w:rFonts w:hint="eastAsia"/>
        </w:rPr>
        <w:br/>
      </w:r>
      <w:r>
        <w:rPr>
          <w:rFonts w:hint="eastAsia"/>
        </w:rPr>
        <w:t>　　《</w:t>
      </w:r>
      <w:hyperlink r:id="R17ca8402147743c1" w:history="1">
        <w:r>
          <w:rPr>
            <w:rStyle w:val="Hyperlink"/>
          </w:rPr>
          <w:t>2009年中国皮具品牌前十名竞争力研究及2012年产业发展前景预测报告</w:t>
        </w:r>
      </w:hyperlink>
      <w:r>
        <w:rPr>
          <w:rFonts w:hint="eastAsia"/>
        </w:rPr>
        <w:t>》对我国皮具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我们信息中心各类市场监测数据库。该报告数据载止日期为2009年4月。</w:t>
      </w:r>
      <w:r>
        <w:rPr>
          <w:rFonts w:hint="eastAsia"/>
        </w:rPr>
        <w:br/>
      </w:r>
      <w:r>
        <w:rPr>
          <w:rFonts w:hint="eastAsia"/>
        </w:rPr>
        <w:br/>
      </w:r>
      <w:r>
        <w:rPr>
          <w:rFonts w:hint="eastAsia"/>
        </w:rPr>
        <w:t>第一章 中国品牌皮具发展环境分析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六、金融危机对皮具行业影响分析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中国皮具市场规模分析</w:t>
      </w:r>
      <w:r>
        <w:rPr>
          <w:rFonts w:hint="eastAsia"/>
        </w:rPr>
        <w:br/>
      </w:r>
      <w:r>
        <w:rPr>
          <w:rFonts w:hint="eastAsia"/>
        </w:rPr>
        <w:t>　　第一节 2005-2007年中国皮具市场规模分析</w:t>
      </w:r>
      <w:r>
        <w:rPr>
          <w:rFonts w:hint="eastAsia"/>
        </w:rPr>
        <w:br/>
      </w:r>
      <w:r>
        <w:rPr>
          <w:rFonts w:hint="eastAsia"/>
        </w:rPr>
        <w:t>　　第二节 2008年我国皮具区域结构分析</w:t>
      </w:r>
      <w:r>
        <w:rPr>
          <w:rFonts w:hint="eastAsia"/>
        </w:rPr>
        <w:br/>
      </w:r>
      <w:r>
        <w:rPr>
          <w:rFonts w:hint="eastAsia"/>
        </w:rPr>
        <w:t>　　第三节 中国皮具区域市场规模分析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2009—2012年中国皮具市场规模预测</w:t>
      </w:r>
      <w:r>
        <w:rPr>
          <w:rFonts w:hint="eastAsia"/>
        </w:rPr>
        <w:br/>
      </w:r>
      <w:r>
        <w:rPr>
          <w:rFonts w:hint="eastAsia"/>
        </w:rPr>
        <w:br/>
      </w:r>
      <w:r>
        <w:rPr>
          <w:rFonts w:hint="eastAsia"/>
        </w:rPr>
        <w:t>第三章 中国皮具需求与消费者偏好调查</w:t>
      </w:r>
      <w:r>
        <w:rPr>
          <w:rFonts w:hint="eastAsia"/>
        </w:rPr>
        <w:br/>
      </w:r>
      <w:r>
        <w:rPr>
          <w:rFonts w:hint="eastAsia"/>
        </w:rPr>
        <w:t>　　第一节 2005-2008年中国皮具产量统计分析</w:t>
      </w:r>
      <w:r>
        <w:rPr>
          <w:rFonts w:hint="eastAsia"/>
        </w:rPr>
        <w:br/>
      </w:r>
      <w:r>
        <w:rPr>
          <w:rFonts w:hint="eastAsia"/>
        </w:rPr>
        <w:t>　　第二节 2005-2008年中国皮具历年消费量统计分析</w:t>
      </w:r>
      <w:r>
        <w:rPr>
          <w:rFonts w:hint="eastAsia"/>
        </w:rPr>
        <w:br/>
      </w:r>
      <w:r>
        <w:rPr>
          <w:rFonts w:hint="eastAsia"/>
        </w:rPr>
        <w:t>　　第三节 皮具产品目标客户群体调查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皮具产品的品牌市场调查</w:t>
      </w:r>
      <w:r>
        <w:rPr>
          <w:rFonts w:hint="eastAsia"/>
        </w:rPr>
        <w:br/>
      </w:r>
      <w:r>
        <w:rPr>
          <w:rFonts w:hint="eastAsia"/>
        </w:rPr>
        <w:t>　　　　一、消费者对皮具品牌认知度宏观调查</w:t>
      </w:r>
      <w:r>
        <w:rPr>
          <w:rFonts w:hint="eastAsia"/>
        </w:rPr>
        <w:br/>
      </w:r>
      <w:r>
        <w:rPr>
          <w:rFonts w:hint="eastAsia"/>
        </w:rPr>
        <w:t>　　　　二、消费者对皮具产品的品牌偏好调查</w:t>
      </w:r>
      <w:r>
        <w:rPr>
          <w:rFonts w:hint="eastAsia"/>
        </w:rPr>
        <w:br/>
      </w:r>
      <w:r>
        <w:rPr>
          <w:rFonts w:hint="eastAsia"/>
        </w:rPr>
        <w:t>　　　　三、消费者对皮具品牌的首要认知渠道</w:t>
      </w:r>
      <w:r>
        <w:rPr>
          <w:rFonts w:hint="eastAsia"/>
        </w:rPr>
        <w:br/>
      </w:r>
      <w:r>
        <w:rPr>
          <w:rFonts w:hint="eastAsia"/>
        </w:rPr>
        <w:t>　　　　四、消费者经常购买的品牌调查</w:t>
      </w:r>
      <w:r>
        <w:rPr>
          <w:rFonts w:hint="eastAsia"/>
        </w:rPr>
        <w:br/>
      </w:r>
      <w:r>
        <w:rPr>
          <w:rFonts w:hint="eastAsia"/>
        </w:rPr>
        <w:t>　　　　五、皮具品牌忠诚度调查</w:t>
      </w:r>
      <w:r>
        <w:rPr>
          <w:rFonts w:hint="eastAsia"/>
        </w:rPr>
        <w:br/>
      </w:r>
      <w:r>
        <w:rPr>
          <w:rFonts w:hint="eastAsia"/>
        </w:rPr>
        <w:t>　　　　六、皮具品牌市场占有率调查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中国品牌皮具市场价格分析</w:t>
      </w:r>
      <w:r>
        <w:rPr>
          <w:rFonts w:hint="eastAsia"/>
        </w:rPr>
        <w:br/>
      </w:r>
      <w:r>
        <w:rPr>
          <w:rFonts w:hint="eastAsia"/>
        </w:rPr>
        <w:t>　　第一节 价格形成机制分析</w:t>
      </w:r>
      <w:r>
        <w:rPr>
          <w:rFonts w:hint="eastAsia"/>
        </w:rPr>
        <w:br/>
      </w:r>
      <w:r>
        <w:rPr>
          <w:rFonts w:hint="eastAsia"/>
        </w:rPr>
        <w:t>　　第二节 2005-2008年中国品牌皮具平均价格趋向势分析</w:t>
      </w:r>
      <w:r>
        <w:rPr>
          <w:rFonts w:hint="eastAsia"/>
        </w:rPr>
        <w:br/>
      </w:r>
      <w:r>
        <w:rPr>
          <w:rFonts w:hint="eastAsia"/>
        </w:rPr>
        <w:t>　　第三节 2009-2012年中国品牌皮具价格趋向预测分析</w:t>
      </w:r>
      <w:r>
        <w:rPr>
          <w:rFonts w:hint="eastAsia"/>
        </w:rPr>
        <w:br/>
      </w:r>
      <w:r>
        <w:rPr>
          <w:rFonts w:hint="eastAsia"/>
        </w:rPr>
        <w:br/>
      </w:r>
      <w:r>
        <w:rPr>
          <w:rFonts w:hint="eastAsia"/>
        </w:rPr>
        <w:t>第五章 中国品牌皮具进出口市场情况分析</w:t>
      </w:r>
      <w:r>
        <w:rPr>
          <w:rFonts w:hint="eastAsia"/>
        </w:rPr>
        <w:br/>
      </w:r>
      <w:r>
        <w:rPr>
          <w:rFonts w:hint="eastAsia"/>
        </w:rPr>
        <w:t>　　第一节 2005-2008年中国品牌皮具进出口量分析</w:t>
      </w:r>
      <w:r>
        <w:rPr>
          <w:rFonts w:hint="eastAsia"/>
        </w:rPr>
        <w:br/>
      </w:r>
      <w:r>
        <w:rPr>
          <w:rFonts w:hint="eastAsia"/>
        </w:rPr>
        <w:t>　　　　一、2005-2008年中国品牌皮具进口分析</w:t>
      </w:r>
      <w:r>
        <w:rPr>
          <w:rFonts w:hint="eastAsia"/>
        </w:rPr>
        <w:br/>
      </w:r>
      <w:r>
        <w:rPr>
          <w:rFonts w:hint="eastAsia"/>
        </w:rPr>
        <w:t>　　　　二、2005-2008年中国品牌皮具出口分析</w:t>
      </w:r>
      <w:r>
        <w:rPr>
          <w:rFonts w:hint="eastAsia"/>
        </w:rPr>
        <w:br/>
      </w:r>
      <w:r>
        <w:rPr>
          <w:rFonts w:hint="eastAsia"/>
        </w:rPr>
        <w:t>　　第二节 2009-2012年中国品牌皮具进出口市场预测分析</w:t>
      </w:r>
      <w:r>
        <w:rPr>
          <w:rFonts w:hint="eastAsia"/>
        </w:rPr>
        <w:br/>
      </w:r>
      <w:r>
        <w:rPr>
          <w:rFonts w:hint="eastAsia"/>
        </w:rPr>
        <w:t>　　　　一、2009-2012年中国品牌皮具进口预测</w:t>
      </w:r>
      <w:r>
        <w:rPr>
          <w:rFonts w:hint="eastAsia"/>
        </w:rPr>
        <w:br/>
      </w:r>
      <w:r>
        <w:rPr>
          <w:rFonts w:hint="eastAsia"/>
        </w:rPr>
        <w:t>　　　　二、2009-2012年中国品牌皮具出口预测</w:t>
      </w:r>
      <w:r>
        <w:rPr>
          <w:rFonts w:hint="eastAsia"/>
        </w:rPr>
        <w:br/>
      </w:r>
      <w:r>
        <w:rPr>
          <w:rFonts w:hint="eastAsia"/>
        </w:rPr>
        <w:br/>
      </w:r>
      <w:r>
        <w:rPr>
          <w:rFonts w:hint="eastAsia"/>
        </w:rPr>
        <w:t>第六章 中国皮具优势品牌企业分析</w:t>
      </w:r>
      <w:r>
        <w:rPr>
          <w:rFonts w:hint="eastAsia"/>
        </w:rPr>
        <w:br/>
      </w:r>
      <w:r>
        <w:rPr>
          <w:rFonts w:hint="eastAsia"/>
        </w:rPr>
        <w:t>　　第一节 路易？威登（中国驰名商标）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第二节 登喜路（中国驰名商标）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第三节 夏奈尔 （中国驰名商标）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第四节 迪奥（中国驰名商标）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第五节 圣大保罗（一线品牌）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第六节 梦特娇（中国驰名商标）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第七节 都彭（中国驰名商标）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第八节 金利来（中国驰名商标）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第九节 稻草人（中国驰名商标）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第十节 万里马（中国驰名商标）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br/>
      </w:r>
      <w:r>
        <w:rPr>
          <w:rFonts w:hint="eastAsia"/>
        </w:rPr>
        <w:t>第七章 中国品牌皮具竞争格局分析</w:t>
      </w:r>
      <w:r>
        <w:rPr>
          <w:rFonts w:hint="eastAsia"/>
        </w:rPr>
        <w:br/>
      </w:r>
      <w:r>
        <w:rPr>
          <w:rFonts w:hint="eastAsia"/>
        </w:rPr>
        <w:t>　　第一节 皮具行业历史竞争格局概况</w:t>
      </w:r>
      <w:r>
        <w:rPr>
          <w:rFonts w:hint="eastAsia"/>
        </w:rPr>
        <w:br/>
      </w:r>
      <w:r>
        <w:rPr>
          <w:rFonts w:hint="eastAsia"/>
        </w:rPr>
        <w:t>　　　　一、皮具行业集中度分析</w:t>
      </w:r>
      <w:r>
        <w:rPr>
          <w:rFonts w:hint="eastAsia"/>
        </w:rPr>
        <w:br/>
      </w:r>
      <w:r>
        <w:rPr>
          <w:rFonts w:hint="eastAsia"/>
        </w:rPr>
        <w:t>　　　　二、皮具行业竞争程度分析</w:t>
      </w:r>
      <w:r>
        <w:rPr>
          <w:rFonts w:hint="eastAsia"/>
        </w:rPr>
        <w:br/>
      </w:r>
      <w:r>
        <w:rPr>
          <w:rFonts w:hint="eastAsia"/>
        </w:rPr>
        <w:t>　　第二节 皮具行业企业竞争状况分析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2007-2012 年中国品牌皮具竞争格局展望</w:t>
      </w:r>
      <w:r>
        <w:rPr>
          <w:rFonts w:hint="eastAsia"/>
        </w:rPr>
        <w:br/>
      </w:r>
      <w:r>
        <w:rPr>
          <w:rFonts w:hint="eastAsia"/>
        </w:rPr>
        <w:br/>
      </w:r>
      <w:r>
        <w:rPr>
          <w:rFonts w:hint="eastAsia"/>
        </w:rPr>
        <w:t>第八章 2009-2012年中国品牌皮具发展预测</w:t>
      </w:r>
      <w:r>
        <w:rPr>
          <w:rFonts w:hint="eastAsia"/>
        </w:rPr>
        <w:br/>
      </w:r>
      <w:r>
        <w:rPr>
          <w:rFonts w:hint="eastAsia"/>
        </w:rPr>
        <w:t>　　第一节 2009-2012年皮具行业产量预测</w:t>
      </w:r>
      <w:r>
        <w:rPr>
          <w:rFonts w:hint="eastAsia"/>
        </w:rPr>
        <w:br/>
      </w:r>
      <w:r>
        <w:rPr>
          <w:rFonts w:hint="eastAsia"/>
        </w:rPr>
        <w:t>　　第二节 2009-2012年皮具行业总资产预测</w:t>
      </w:r>
      <w:r>
        <w:rPr>
          <w:rFonts w:hint="eastAsia"/>
        </w:rPr>
        <w:br/>
      </w:r>
      <w:r>
        <w:rPr>
          <w:rFonts w:hint="eastAsia"/>
        </w:rPr>
        <w:t>　　第三节 2009-2012年皮具行业工业总产值预测</w:t>
      </w:r>
      <w:r>
        <w:rPr>
          <w:rFonts w:hint="eastAsia"/>
        </w:rPr>
        <w:br/>
      </w:r>
      <w:r>
        <w:rPr>
          <w:rFonts w:hint="eastAsia"/>
        </w:rPr>
        <w:t>　　第四节 2009-2012年皮具行业销售收入预测</w:t>
      </w:r>
      <w:r>
        <w:rPr>
          <w:rFonts w:hint="eastAsia"/>
        </w:rPr>
        <w:br/>
      </w:r>
      <w:r>
        <w:rPr>
          <w:rFonts w:hint="eastAsia"/>
        </w:rPr>
        <w:br/>
      </w:r>
      <w:r>
        <w:rPr>
          <w:rFonts w:hint="eastAsia"/>
        </w:rPr>
        <w:t>第九章 2009-2012年我国皮具行业投资价值与投资策略分析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皮具行业投资价值分析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2009-2012年中国品牌皮具投资风险预警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　皮具行业投资策略分析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a8402147743c1" w:history="1">
        <w:r>
          <w:rPr>
            <w:rStyle w:val="Hyperlink"/>
          </w:rPr>
          <w:t>2009年中国皮具品牌前十名竞争力研究及2012年产业发展前景预测报告</w:t>
        </w:r>
      </w:hyperlink>
      <w:r>
        <w:rPr>
          <w:color w:val="C00000"/>
        </w:rPr>
        <w:t>》，报告编号：</w:t>
      </w:r>
      <w:r>
        <w:rPr>
          <w:rFonts w:hint="eastAsia"/>
          <w:color w:val="C00000"/>
        </w:rPr>
        <w:t>02521A8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ca8402147743c1" w:history="1">
        <w:r>
          <w:rPr>
            <w:rStyle w:val="Hyperlink"/>
          </w:rPr>
          <w:t>https://www.20087.com/2009-06/R_2009pijupinpaiqianshimingjingzhengliBaoGao.html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505a439f64462" w:history="1">
      <w:r>
        <w:rPr>
          <w:rStyle w:val="Hyperlink"/>
        </w:rPr>
        <w:t>2009年中国皮具品牌前十名竞争力研究及2012年产业发展前景预测报告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pijupinpaiqianshimingjingzhengliBaoGao.html" TargetMode="External" Id="R17ca8402147743c1" /></Relationships>
</file>

<file path=word/_rels/header2.xml.rels>&#65279;<?xml version="1.0" encoding="utf-8"?><Relationships xmlns="http://schemas.openxmlformats.org/package/2006/relationships"><Relationship Type="http://schemas.openxmlformats.org/officeDocument/2006/relationships/hyperlink" Target="https://www.20087.com/2009-06/R_2009pijupinpaiqianshimingjingzhengliBaoGao.html" TargetMode="External" Id="R72f505a439f6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2009-06-14T03:42:00Z</dcterms:created>
  <dcterms:modified xsi:type="dcterms:W3CDTF">2009-06-14T04:42:00Z</dcterms:modified>
  <dc:subject>2009年中国皮具品牌前十名竞争力研究及2012年产业发展前景预测报告</dc:subject>
  <dc:title>2009年中国皮具品牌前十名竞争力研究及2012年产业发展前景预测报告</dc:title>
  <cp:keywords>2009年中国皮具品牌前十名竞争力研究及2012年产业发展前景预测报告</cp:keywords>
  <dc:description>2009年中国皮具品牌前十名竞争力研究及2012年产业发展前景预测报告</dc:description>
</cp:coreProperties>
</file>