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e8dfb9d254c1a" w:history="1">
              <w:r>
                <w:rPr>
                  <w:rStyle w:val="Hyperlink"/>
                </w:rPr>
                <w:t>2009年中国轮椅市场研究报告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e8dfb9d254c1a" w:history="1">
              <w:r>
                <w:rPr>
                  <w:rStyle w:val="Hyperlink"/>
                </w:rPr>
                <w:t>2009年中国轮椅市场研究报告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e8dfb9d254c1a" w:history="1">
                <w:r>
                  <w:rPr>
                    <w:rStyle w:val="Hyperlink"/>
                  </w:rPr>
                  <w:t>https://www.20087.com/2009-06/R_2009lunyishichangyanjiuBaoGao.html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轮椅产品概述</w:t>
      </w:r>
      <w:r>
        <w:rPr>
          <w:rFonts w:hint="eastAsia"/>
        </w:rPr>
        <w:br/>
      </w:r>
      <w:r>
        <w:rPr>
          <w:rFonts w:hint="eastAsia"/>
        </w:rPr>
        <w:t>　　第一节 轮椅产品简介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轮椅结构与功能</w:t>
      </w:r>
      <w:r>
        <w:rPr>
          <w:rFonts w:hint="eastAsia"/>
        </w:rPr>
        <w:br/>
      </w:r>
      <w:r>
        <w:rPr>
          <w:rFonts w:hint="eastAsia"/>
        </w:rPr>
        <w:t>　　第三节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2007-2008年世界轮椅行业运行现状分析</w:t>
      </w:r>
      <w:r>
        <w:rPr>
          <w:rFonts w:hint="eastAsia"/>
        </w:rPr>
        <w:br/>
      </w:r>
      <w:r>
        <w:rPr>
          <w:rFonts w:hint="eastAsia"/>
        </w:rPr>
        <w:t>　　第一节 2007-2008年世界轮椅行业概况</w:t>
      </w:r>
      <w:r>
        <w:rPr>
          <w:rFonts w:hint="eastAsia"/>
        </w:rPr>
        <w:br/>
      </w:r>
      <w:r>
        <w:rPr>
          <w:rFonts w:hint="eastAsia"/>
        </w:rPr>
        <w:t>　　　　一、世界轮椅发展环境分析</w:t>
      </w:r>
      <w:r>
        <w:rPr>
          <w:rFonts w:hint="eastAsia"/>
        </w:rPr>
        <w:br/>
      </w:r>
      <w:r>
        <w:rPr>
          <w:rFonts w:hint="eastAsia"/>
        </w:rPr>
        <w:t>　　　　二、世界轮椅行业市场供需分析</w:t>
      </w:r>
      <w:r>
        <w:rPr>
          <w:rFonts w:hint="eastAsia"/>
        </w:rPr>
        <w:br/>
      </w:r>
      <w:r>
        <w:rPr>
          <w:rFonts w:hint="eastAsia"/>
        </w:rPr>
        <w:t>　　　　三、世界轮椅技术现状分析</w:t>
      </w:r>
      <w:r>
        <w:rPr>
          <w:rFonts w:hint="eastAsia"/>
        </w:rPr>
        <w:br/>
      </w:r>
      <w:r>
        <w:rPr>
          <w:rFonts w:hint="eastAsia"/>
        </w:rPr>
        <w:t>　　第二节 2007-2008年世界主要国家轮椅行业发展情况分析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四、瑞典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2009-2012年世界轮椅行业发展趋势分析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2007-2008年中国轮椅行业发展环境分析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2007-2008年中国轮椅经济环境分析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2007-2008年中国轮椅行业发展相关政策环境分析</w:t>
      </w:r>
      <w:r>
        <w:rPr>
          <w:rFonts w:hint="eastAsia"/>
        </w:rPr>
        <w:br/>
      </w:r>
      <w:r>
        <w:rPr>
          <w:rFonts w:hint="eastAsia"/>
        </w:rPr>
        <w:t>　　　　一、2007年中国将加强食品以及医疗器械等产品认证</w:t>
      </w:r>
      <w:r>
        <w:rPr>
          <w:rFonts w:hint="eastAsia"/>
        </w:rPr>
        <w:br/>
      </w:r>
      <w:r>
        <w:rPr>
          <w:rFonts w:hint="eastAsia"/>
        </w:rPr>
        <w:t>　　　　二、医疗器械注册门槛将提高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三、国家对医疗器械行业的监管正进一步加强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四、GMP开始试点认证后医疗器械行业面临洗牌</w:t>
      </w:r>
      <w:r>
        <w:rPr>
          <w:rFonts w:hint="eastAsia"/>
        </w:rPr>
        <w:br/>
      </w:r>
      <w:r>
        <w:rPr>
          <w:rFonts w:hint="eastAsia"/>
        </w:rPr>
        <w:t>　　第三节 2007-2008年中国轮椅行业发展社会环境分析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一、残疾康复事业分析</w:t>
      </w:r>
      <w:r>
        <w:rPr>
          <w:rFonts w:hint="eastAsia"/>
        </w:rPr>
        <w:br/>
      </w:r>
      <w:r>
        <w:rPr>
          <w:rFonts w:hint="eastAsia"/>
        </w:rPr>
        <w:t>　　　　二、人口老龄化分析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2007-2008年中国轮椅行业发展形势分析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2007-2008年中国轮椅行业现状分析</w:t>
      </w:r>
      <w:r>
        <w:rPr>
          <w:rFonts w:hint="eastAsia"/>
        </w:rPr>
        <w:br/>
      </w:r>
      <w:r>
        <w:rPr>
          <w:rFonts w:hint="eastAsia"/>
        </w:rPr>
        <w:t>　　　　一、中国轮椅行业运行特点分析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二、中国轮椅主要产品价格走势分析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三、中国轮椅行业发展面临的问题分析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2007-2008年中国轮椅产品技术应用分析</w:t>
      </w:r>
      <w:r>
        <w:rPr>
          <w:rFonts w:hint="eastAsia"/>
        </w:rPr>
        <w:br/>
      </w:r>
      <w:r>
        <w:rPr>
          <w:rFonts w:hint="eastAsia"/>
        </w:rPr>
        <w:t>　　　　一、轮椅设计技术分析</w:t>
      </w:r>
      <w:r>
        <w:rPr>
          <w:rFonts w:hint="eastAsia"/>
        </w:rPr>
        <w:br/>
      </w:r>
      <w:r>
        <w:rPr>
          <w:rFonts w:hint="eastAsia"/>
        </w:rPr>
        <w:t>　　　　二、轮椅生产技术分析</w:t>
      </w:r>
      <w:r>
        <w:rPr>
          <w:rFonts w:hint="eastAsia"/>
        </w:rPr>
        <w:br/>
      </w:r>
      <w:r>
        <w:rPr>
          <w:rFonts w:hint="eastAsia"/>
        </w:rPr>
        <w:t>　　　　三、国内外技术对比分析</w:t>
      </w:r>
      <w:r>
        <w:rPr>
          <w:rFonts w:hint="eastAsia"/>
        </w:rPr>
        <w:br/>
      </w:r>
      <w:r>
        <w:rPr>
          <w:rFonts w:hint="eastAsia"/>
        </w:rPr>
        <w:t>　　第三节 2007-2008年影响中国轮椅行业发展的因素分析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2007-2008年中国轮椅行业市场供需态势分析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2007-2008年中国轮椅行业供给分析</w:t>
      </w:r>
      <w:r>
        <w:rPr>
          <w:rFonts w:hint="eastAsia"/>
        </w:rPr>
        <w:br/>
      </w:r>
      <w:r>
        <w:rPr>
          <w:rFonts w:hint="eastAsia"/>
        </w:rPr>
        <w:t>　　　　一、整体供给分析</w:t>
      </w:r>
      <w:r>
        <w:rPr>
          <w:rFonts w:hint="eastAsia"/>
        </w:rPr>
        <w:br/>
      </w:r>
      <w:r>
        <w:rPr>
          <w:rFonts w:hint="eastAsia"/>
        </w:rPr>
        <w:t>　　　　二、重点企业供给能力分析</w:t>
      </w:r>
      <w:r>
        <w:rPr>
          <w:rFonts w:hint="eastAsia"/>
        </w:rPr>
        <w:br/>
      </w:r>
      <w:r>
        <w:rPr>
          <w:rFonts w:hint="eastAsia"/>
        </w:rPr>
        <w:t>　　　　三、重点区域市场供给分析</w:t>
      </w:r>
      <w:r>
        <w:rPr>
          <w:rFonts w:hint="eastAsia"/>
        </w:rPr>
        <w:br/>
      </w:r>
      <w:r>
        <w:rPr>
          <w:rFonts w:hint="eastAsia"/>
        </w:rPr>
        <w:t>　　第二节 2007-2008年中国轮椅行业市场需求分析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一、需求量分析</w:t>
      </w:r>
      <w:r>
        <w:rPr>
          <w:rFonts w:hint="eastAsia"/>
        </w:rPr>
        <w:br/>
      </w:r>
      <w:r>
        <w:rPr>
          <w:rFonts w:hint="eastAsia"/>
        </w:rPr>
        <w:t>　　　　二、需求特征分析</w:t>
      </w:r>
      <w:r>
        <w:rPr>
          <w:rFonts w:hint="eastAsia"/>
        </w:rPr>
        <w:br/>
      </w:r>
      <w:r>
        <w:rPr>
          <w:rFonts w:hint="eastAsia"/>
        </w:rPr>
        <w:t>　　　　三、消费量与实际需求量关系分析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第三节 2007-2008年中国轮椅行业市场供需平衡分析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2007-2008年中国轮椅行业市场进出口贸易分析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2007-2008年中国轮椅产品进出口总量分析</w:t>
      </w:r>
      <w:r>
        <w:rPr>
          <w:rFonts w:hint="eastAsia"/>
        </w:rPr>
        <w:br/>
      </w:r>
      <w:r>
        <w:rPr>
          <w:rFonts w:hint="eastAsia"/>
        </w:rPr>
        <w:t>　　第二节 2007-2008年中国轮椅产品进出口特征分析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2007-2008年中国轮椅产品进出口策略分析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2007-2008年中国轮椅行业市场消费者调查研究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2007-2008年中国轮椅消费者关注的因素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第二节 2007-2008年中国轮椅行业市场销售渠道分析</w:t>
      </w:r>
      <w:r>
        <w:rPr>
          <w:rFonts w:hint="eastAsia"/>
        </w:rPr>
        <w:br/>
      </w:r>
      <w:r>
        <w:rPr>
          <w:rFonts w:hint="eastAsia"/>
        </w:rPr>
        <w:t>　　　　一、产品定义及应用（消费）主体</w:t>
      </w:r>
      <w:r>
        <w:rPr>
          <w:rFonts w:hint="eastAsia"/>
        </w:rPr>
        <w:br/>
      </w:r>
      <w:r>
        <w:rPr>
          <w:rFonts w:hint="eastAsia"/>
        </w:rPr>
        <w:t>　　　　二、国内主要市场区域分布情况</w:t>
      </w:r>
      <w:r>
        <w:rPr>
          <w:rFonts w:hint="eastAsia"/>
        </w:rPr>
        <w:br/>
      </w:r>
      <w:r>
        <w:rPr>
          <w:rFonts w:hint="eastAsia"/>
        </w:rPr>
        <w:t>　　　　三、新产品市场开拓推荐区域（或省市）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　　四、销售模式及主要销售途径</w:t>
      </w:r>
      <w:r>
        <w:rPr>
          <w:rFonts w:hint="eastAsia"/>
        </w:rPr>
        <w:br/>
      </w:r>
      <w:r>
        <w:rPr>
          <w:rFonts w:hint="eastAsia"/>
        </w:rPr>
        <w:t>　　　　五、品牌价值及品牌有效推广方式</w:t>
      </w:r>
      <w:r>
        <w:rPr>
          <w:rFonts w:hint="eastAsia"/>
        </w:rPr>
        <w:br/>
      </w:r>
      <w:r>
        <w:rPr>
          <w:rFonts w:hint="eastAsia"/>
        </w:rPr>
        <w:t>　　第三节 西杰观点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2007-2008年中国轮椅行业市场竞争格局分析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2007-2008年轮椅产业集群与重点区域分析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2007-2008年中国轮椅企业竞争态势与行为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2007-2008年中国轮椅重点省市竞争力评价与分析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2007-2008年中国轮椅知名品牌企业竞争力与关键性数据分析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上海思沛机电制品有限公司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佛山市顺德区安爱工业有限公司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松永福利器具制造（上海）有限公司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丹阳市东江医疗器械有限公司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五、企业发展策略分析第五节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湖州生力工业制造有限公司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第七节 天津市富邦工贸有限公司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第八节 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第九节 嘉宝轮椅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第十节 互邦轮椅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　　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2009-2012年中国轮椅行业发展前景预测分析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2009-2012年中国轮椅技术趋势分析</w:t>
      </w:r>
      <w:r>
        <w:rPr>
          <w:rFonts w:hint="eastAsia"/>
        </w:rPr>
        <w:br/>
      </w:r>
      <w:r>
        <w:rPr>
          <w:rFonts w:hint="eastAsia"/>
        </w:rPr>
        <w:t>　　　　一、智能轮椅</w:t>
      </w:r>
      <w:r>
        <w:rPr>
          <w:rFonts w:hint="eastAsia"/>
        </w:rPr>
        <w:br/>
      </w:r>
      <w:r>
        <w:rPr>
          <w:rFonts w:hint="eastAsia"/>
        </w:rPr>
        <w:t>　　　　二、钛轮椅</w:t>
      </w:r>
      <w:r>
        <w:rPr>
          <w:rFonts w:hint="eastAsia"/>
        </w:rPr>
        <w:br/>
      </w:r>
      <w:r>
        <w:rPr>
          <w:rFonts w:hint="eastAsia"/>
        </w:rPr>
        <w:t>　　第二节 2009-2012年中国轮椅市场前景分析</w:t>
      </w:r>
      <w:r>
        <w:rPr>
          <w:rFonts w:hint="eastAsia"/>
        </w:rPr>
        <w:br/>
      </w:r>
      <w:r>
        <w:rPr>
          <w:rFonts w:hint="eastAsia"/>
        </w:rPr>
        <w:t>　　　　一、我国轮椅需求市场大</w:t>
      </w:r>
      <w:r>
        <w:rPr>
          <w:rFonts w:hint="eastAsia"/>
        </w:rPr>
        <w:br/>
      </w:r>
      <w:r>
        <w:rPr>
          <w:rFonts w:hint="eastAsia"/>
        </w:rPr>
        <w:t>　　　　二、未来我国对高档电动轮椅需求将升温</w:t>
      </w:r>
      <w:r>
        <w:rPr>
          <w:rFonts w:hint="eastAsia"/>
        </w:rPr>
        <w:br/>
      </w:r>
      <w:r>
        <w:rPr>
          <w:rFonts w:hint="eastAsia"/>
        </w:rPr>
        <w:t>　　　　三、出口市场潜力巨大</w:t>
      </w:r>
      <w:r>
        <w:rPr>
          <w:rFonts w:hint="eastAsia"/>
        </w:rPr>
        <w:br/>
      </w:r>
      <w:r>
        <w:rPr>
          <w:rFonts w:hint="eastAsia"/>
        </w:rPr>
        <w:t>　　第三节 2009-2012年中国轮椅市场竞争趋势分析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2009-2012年中国轮椅行业投资机会与风险分析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2009-2012年中国轮椅行业投资环境分析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2009-2012年轮椅行业投资机会分析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中^智^林^　2009-2012年中国轮椅行业投资风险分析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e8dfb9d254c1a" w:history="1">
        <w:r>
          <w:rPr>
            <w:rStyle w:val="Hyperlink"/>
          </w:rPr>
          <w:t>2009年中国轮椅市场研究报告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e8dfb9d254c1a" w:history="1">
        <w:r>
          <w:rPr>
            <w:rStyle w:val="Hyperlink"/>
          </w:rPr>
          <w:t>https://www.20087.com/2009-06/R_2009lunyishichangyanjiuBaoGao.html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bd2a3a7104fc6" w:history="1">
      <w:r>
        <w:rPr>
          <w:rStyle w:val="Hyperlink"/>
        </w:rPr>
        <w:t>2009年中国轮椅市场研究报告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lunyishichangyanjiuBaoGao.html" TargetMode="External" Id="R2bee8dfb9d2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lunyishichangyanjiuBaoGao.html" TargetMode="External" Id="R2c7bd2a3a710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2009-06-08T05:17:00Z</dcterms:created>
  <dcterms:modified xsi:type="dcterms:W3CDTF">2009-06-08T06:17:00Z</dcterms:modified>
  <dc:subject>2009年中国轮椅市场研究报告</dc:subject>
  <dc:title>2009年中国轮椅市场研究报告</dc:title>
  <cp:keywords>2009年中国轮椅市场研究报告</cp:keywords>
  <dc:description>2009年中国轮椅市场研究报告</dc:description>
</cp:coreProperties>
</file>