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a8c1a962d45a2" w:history="1">
              <w:r>
                <w:rPr>
                  <w:rStyle w:val="Hyperlink"/>
                </w:rPr>
                <w:t>2009年有色金属行业调研分析报告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a8c1a962d45a2" w:history="1">
              <w:r>
                <w:rPr>
                  <w:rStyle w:val="Hyperlink"/>
                </w:rPr>
                <w:t>2009年有色金属行业调研分析报告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a8c1a962d45a2" w:history="1">
                <w:r>
                  <w:rPr>
                    <w:rStyle w:val="Hyperlink"/>
                  </w:rPr>
                  <w:t>https://www.20087.com/2009-06/R_2009nianyousejinshuxingyediaoyanfenx.html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7a8c1a962d45a2" w:history="1">
        <w:r>
          <w:rPr>
            <w:rStyle w:val="Hyperlink"/>
          </w:rPr>
          <w:t>2009年有色金属行业调研分析报告</w:t>
        </w:r>
      </w:hyperlink>
      <w:r>
        <w:rPr>
          <w:rFonts w:hint="eastAsia"/>
        </w:rPr>
        <w:t>》旨在为有意投资有色金属行业的投资者服务，报告对有色金属行业2008年的运行情况进行了详尽的描述和分析，并对2009年行业运行情况进行了预测。</w:t>
      </w:r>
      <w:r>
        <w:rPr>
          <w:rFonts w:hint="eastAsia"/>
        </w:rPr>
        <w:br/>
      </w:r>
      <w:r>
        <w:rPr>
          <w:rFonts w:hint="eastAsia"/>
        </w:rPr>
        <w:t>　　《</w:t>
      </w:r>
      <w:hyperlink r:id="Rf27a8c1a962d45a2" w:history="1">
        <w:r>
          <w:rPr>
            <w:rStyle w:val="Hyperlink"/>
          </w:rPr>
          <w:t>2009年有色金属行业调研分析报告</w:t>
        </w:r>
      </w:hyperlink>
      <w:r>
        <w:rPr>
          <w:rFonts w:hint="eastAsia"/>
        </w:rPr>
        <w:t>》的主要观点有：</w:t>
      </w:r>
      <w:r>
        <w:rPr>
          <w:rFonts w:hint="eastAsia"/>
        </w:rPr>
        <w:br/>
      </w:r>
      <w:r>
        <w:rPr>
          <w:rFonts w:hint="eastAsia"/>
        </w:rPr>
        <w:t>　　2008 年，面对国内接连不断发生的严重自然灾害的冲击和世界经济金融形势振荡多变的不利影响，我国有色金属工业生产增幅明显回落。全年我国十种有色金属产品产量合计 2519.19 万吨，同比增长 6.72%，增幅比 2007 年回落了 16.72个百分点，回落最多的是电解铝，为29.41 个百分点。</w:t>
      </w:r>
      <w:r>
        <w:rPr>
          <w:rFonts w:hint="eastAsia"/>
        </w:rPr>
        <w:br/>
      </w:r>
      <w:r>
        <w:rPr>
          <w:rFonts w:hint="eastAsia"/>
        </w:rPr>
        <w:t>　　2008 年以来，规模以上有色金属工业企业实现利润呈下降趋势，尤其是四季度亏损严重。按金属品种看，铜、铝、铅锌企业实现利润大幅度下降。实现利润下降或亏损的主要行业小类有：铝冶炼企业 114.2 亿元，比去年同期下降 64.39%；铜冶炼企业 58.0 亿元，比去年同期下降45.63%；铅锌冶炼企业 29.7 亿元，比去年同期下降 64.99%；铅锌采选企业 80.4 亿元，比去年同期下降 42.73%。</w:t>
      </w:r>
      <w:r>
        <w:rPr>
          <w:rFonts w:hint="eastAsia"/>
        </w:rPr>
        <w:br/>
      </w:r>
      <w:r>
        <w:rPr>
          <w:rFonts w:hint="eastAsia"/>
        </w:rPr>
        <w:t>　　2008 年，有色金属进出口贸易总额增幅总体上呈现出前高后低，全年进、出口总额的增幅都较去年有大幅下降，出口额首次出现负增长。贸易进口额高于出口额，进出口贸易逆差为 353.37 亿美元，比上年增加 6.07 亿美元，增幅为 1.74%。其中铜产品贸易逆差为 306.86 亿美元，占全部进出口逆差额的 86.83%。</w:t>
      </w:r>
      <w:r>
        <w:rPr>
          <w:rFonts w:hint="eastAsia"/>
        </w:rPr>
        <w:br/>
      </w:r>
      <w:r>
        <w:rPr>
          <w:rFonts w:hint="eastAsia"/>
        </w:rPr>
        <w:t>　　2008 年，有色金属工业固定资产投资结构总体仍向好的方向发展，但部分有色金属冶炼品种固定资产投资规模仍然偏大。有色金属工业（不包括独立黄金企业）累计完成固定资产投资 2331.87 亿元，比去年增长 40.91%。其完成固定资产投资占全国城镇固定资产投资总额的比例为1.57%， 增幅比全国城镇完成固定资产投资提高 14.8 个百分点。</w:t>
      </w:r>
      <w:r>
        <w:rPr>
          <w:rFonts w:hint="eastAsia"/>
        </w:rPr>
        <w:br/>
      </w:r>
      <w:r>
        <w:rPr>
          <w:rFonts w:hint="eastAsia"/>
        </w:rPr>
        <w:t>　　总体而言，国际金融危机对我国有色金属工业的冲击越来越明显，国内外市场需求急剧萎缩，部分有色金属冶炼产能过剩的矛盾进一步凸显。预计今后2～3 年内有色金属价格总体处在下轮周期的低谷，但低点会比 2001 年的低谷要抬高。</w:t>
      </w:r>
      <w:r>
        <w:rPr>
          <w:rFonts w:hint="eastAsia"/>
        </w:rPr>
        <w:br/>
      </w:r>
      <w:r>
        <w:rPr>
          <w:rFonts w:hint="eastAsia"/>
        </w:rPr>
        <w:t>　　第一章 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四、总体进出口情况</w:t>
      </w:r>
      <w:r>
        <w:rPr>
          <w:rFonts w:hint="eastAsia"/>
        </w:rPr>
        <w:br/>
      </w:r>
      <w:r>
        <w:rPr>
          <w:rFonts w:hint="eastAsia"/>
        </w:rPr>
        <w:t>　　五、固定资产投资完成情况分析</w:t>
      </w:r>
      <w:r>
        <w:rPr>
          <w:rFonts w:hint="eastAsia"/>
        </w:rPr>
        <w:br/>
      </w:r>
      <w:r>
        <w:rPr>
          <w:rFonts w:hint="eastAsia"/>
        </w:rPr>
        <w:t>　　六、上下游行业的相关影响</w:t>
      </w:r>
      <w:r>
        <w:rPr>
          <w:rFonts w:hint="eastAsia"/>
        </w:rPr>
        <w:br/>
      </w:r>
      <w:r>
        <w:rPr>
          <w:rFonts w:hint="eastAsia"/>
        </w:rPr>
        <w:t>　　七、行业景气现状及走势预测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（一）铜</w:t>
      </w:r>
      <w:r>
        <w:rPr>
          <w:rFonts w:hint="eastAsia"/>
        </w:rPr>
        <w:br/>
      </w:r>
      <w:r>
        <w:rPr>
          <w:rFonts w:hint="eastAsia"/>
        </w:rPr>
        <w:t>　　（二）铝</w:t>
      </w:r>
      <w:r>
        <w:rPr>
          <w:rFonts w:hint="eastAsia"/>
        </w:rPr>
        <w:br/>
      </w:r>
      <w:r>
        <w:rPr>
          <w:rFonts w:hint="eastAsia"/>
        </w:rPr>
        <w:t>　　（三）铅</w:t>
      </w:r>
      <w:r>
        <w:rPr>
          <w:rFonts w:hint="eastAsia"/>
        </w:rPr>
        <w:br/>
      </w:r>
      <w:r>
        <w:rPr>
          <w:rFonts w:hint="eastAsia"/>
        </w:rPr>
        <w:t>　　（四）锌</w:t>
      </w:r>
      <w:r>
        <w:rPr>
          <w:rFonts w:hint="eastAsia"/>
        </w:rPr>
        <w:br/>
      </w:r>
      <w:r>
        <w:rPr>
          <w:rFonts w:hint="eastAsia"/>
        </w:rPr>
        <w:t>　　三、主要产品进出口情况</w:t>
      </w:r>
      <w:r>
        <w:rPr>
          <w:rFonts w:hint="eastAsia"/>
        </w:rPr>
        <w:br/>
      </w:r>
      <w:r>
        <w:rPr>
          <w:rFonts w:hint="eastAsia"/>
        </w:rPr>
        <w:t>　　四、各主要产品价格走势</w:t>
      </w:r>
      <w:r>
        <w:rPr>
          <w:rFonts w:hint="eastAsia"/>
        </w:rPr>
        <w:br/>
      </w:r>
      <w:r>
        <w:rPr>
          <w:rFonts w:hint="eastAsia"/>
        </w:rPr>
        <w:t>　　（一）铜</w:t>
      </w:r>
      <w:r>
        <w:rPr>
          <w:rFonts w:hint="eastAsia"/>
        </w:rPr>
        <w:br/>
      </w:r>
      <w:r>
        <w:rPr>
          <w:rFonts w:hint="eastAsia"/>
        </w:rPr>
        <w:t>　　（二）铝</w:t>
      </w:r>
      <w:r>
        <w:rPr>
          <w:rFonts w:hint="eastAsia"/>
        </w:rPr>
        <w:br/>
      </w:r>
      <w:r>
        <w:rPr>
          <w:rFonts w:hint="eastAsia"/>
        </w:rPr>
        <w:t>　　（三）铅</w:t>
      </w:r>
      <w:r>
        <w:rPr>
          <w:rFonts w:hint="eastAsia"/>
        </w:rPr>
        <w:br/>
      </w:r>
      <w:r>
        <w:rPr>
          <w:rFonts w:hint="eastAsia"/>
        </w:rPr>
        <w:t>　　（四）锌</w:t>
      </w:r>
      <w:r>
        <w:rPr>
          <w:rFonts w:hint="eastAsia"/>
        </w:rPr>
        <w:br/>
      </w:r>
      <w:r>
        <w:rPr>
          <w:rFonts w:hint="eastAsia"/>
        </w:rPr>
        <w:t>　　五、各主要产品技术研发走势</w:t>
      </w:r>
      <w:r>
        <w:rPr>
          <w:rFonts w:hint="eastAsia"/>
        </w:rPr>
        <w:br/>
      </w:r>
      <w:r>
        <w:rPr>
          <w:rFonts w:hint="eastAsia"/>
        </w:rPr>
        <w:t>　　（一）云冶集团攻克选矿世界难题铅精矿品位4718%</w:t>
      </w:r>
      <w:r>
        <w:rPr>
          <w:rFonts w:hint="eastAsia"/>
        </w:rPr>
        <w:br/>
      </w:r>
      <w:r>
        <w:rPr>
          <w:rFonts w:hint="eastAsia"/>
        </w:rPr>
        <w:t>　　（二）国内第一条采用连铸连轧生产工艺建设的铝深加工项目落户伊电集团</w:t>
      </w:r>
      <w:r>
        <w:rPr>
          <w:rFonts w:hint="eastAsia"/>
        </w:rPr>
        <w:br/>
      </w:r>
      <w:r>
        <w:rPr>
          <w:rFonts w:hint="eastAsia"/>
        </w:rPr>
        <w:t>　　（三）有色行业 8 项成果获 2008 年国家科学技术奖</w:t>
      </w:r>
      <w:r>
        <w:rPr>
          <w:rFonts w:hint="eastAsia"/>
        </w:rPr>
        <w:br/>
      </w:r>
      <w:r>
        <w:rPr>
          <w:rFonts w:hint="eastAsia"/>
        </w:rPr>
        <w:t>　　（四）株冶集团完成电铅炉节能改造</w:t>
      </w:r>
      <w:r>
        <w:rPr>
          <w:rFonts w:hint="eastAsia"/>
        </w:rPr>
        <w:br/>
      </w:r>
      <w:r>
        <w:rPr>
          <w:rFonts w:hint="eastAsia"/>
        </w:rPr>
        <w:t>　　第三章 行业内主要企业经营情况</w:t>
      </w:r>
      <w:r>
        <w:rPr>
          <w:rFonts w:hint="eastAsia"/>
        </w:rPr>
        <w:br/>
      </w:r>
      <w:r>
        <w:rPr>
          <w:rFonts w:hint="eastAsia"/>
        </w:rPr>
        <w:t>　　一、各主要企业生产情况</w:t>
      </w:r>
      <w:r>
        <w:rPr>
          <w:rFonts w:hint="eastAsia"/>
        </w:rPr>
        <w:br/>
      </w:r>
      <w:r>
        <w:rPr>
          <w:rFonts w:hint="eastAsia"/>
        </w:rPr>
        <w:t>　　（一）铜</w:t>
      </w:r>
      <w:r>
        <w:rPr>
          <w:rFonts w:hint="eastAsia"/>
        </w:rPr>
        <w:br/>
      </w:r>
      <w:r>
        <w:rPr>
          <w:rFonts w:hint="eastAsia"/>
        </w:rPr>
        <w:t>　　（二）铝</w:t>
      </w:r>
      <w:r>
        <w:rPr>
          <w:rFonts w:hint="eastAsia"/>
        </w:rPr>
        <w:br/>
      </w:r>
      <w:r>
        <w:rPr>
          <w:rFonts w:hint="eastAsia"/>
        </w:rPr>
        <w:t>　　（三）锌</w:t>
      </w:r>
      <w:r>
        <w:rPr>
          <w:rFonts w:hint="eastAsia"/>
        </w:rPr>
        <w:br/>
      </w:r>
      <w:r>
        <w:rPr>
          <w:rFonts w:hint="eastAsia"/>
        </w:rPr>
        <w:t>　　二、各主要生产企业经营策略</w:t>
      </w:r>
      <w:r>
        <w:rPr>
          <w:rFonts w:hint="eastAsia"/>
        </w:rPr>
        <w:br/>
      </w:r>
      <w:r>
        <w:rPr>
          <w:rFonts w:hint="eastAsia"/>
        </w:rPr>
        <w:t>　　（一）江铜与瑞昌市签订60 万吨/年硫铁矿循环经济项目建设合同</w:t>
      </w:r>
      <w:r>
        <w:rPr>
          <w:rFonts w:hint="eastAsia"/>
        </w:rPr>
        <w:br/>
      </w:r>
      <w:r>
        <w:rPr>
          <w:rFonts w:hint="eastAsia"/>
        </w:rPr>
        <w:t>　　（二）金川集团加大低品位矿石资源的开发利用</w:t>
      </w:r>
      <w:r>
        <w:rPr>
          <w:rFonts w:hint="eastAsia"/>
        </w:rPr>
        <w:br/>
      </w:r>
      <w:r>
        <w:rPr>
          <w:rFonts w:hint="eastAsia"/>
        </w:rPr>
        <w:t>　　（三）中铝公司出资10 亿参股中国商飞公司</w:t>
      </w:r>
      <w:r>
        <w:rPr>
          <w:rFonts w:hint="eastAsia"/>
        </w:rPr>
        <w:br/>
      </w:r>
      <w:r>
        <w:rPr>
          <w:rFonts w:hint="eastAsia"/>
        </w:rPr>
        <w:t>　　（四）中条山集团公司稀贵金属回收技术改造项目开工</w:t>
      </w:r>
      <w:r>
        <w:rPr>
          <w:rFonts w:hint="eastAsia"/>
        </w:rPr>
        <w:br/>
      </w:r>
      <w:r>
        <w:rPr>
          <w:rFonts w:hint="eastAsia"/>
        </w:rPr>
        <w:t>　　（五）中国红旗集团5 亿元投资贵溪铜加工项目</w:t>
      </w:r>
      <w:r>
        <w:rPr>
          <w:rFonts w:hint="eastAsia"/>
        </w:rPr>
        <w:br/>
      </w:r>
      <w:r>
        <w:rPr>
          <w:rFonts w:hint="eastAsia"/>
        </w:rPr>
        <w:t>　　（六）中冶、江铜与阿富汗矿工部签署艾娜克铜矿开发项目协议</w:t>
      </w:r>
      <w:r>
        <w:rPr>
          <w:rFonts w:hint="eastAsia"/>
        </w:rPr>
        <w:br/>
      </w:r>
      <w:r>
        <w:rPr>
          <w:rFonts w:hint="eastAsia"/>
        </w:rPr>
        <w:t>　　（七）白银有色集团新疆富蕴索尔库都克铜矿投产</w:t>
      </w:r>
      <w:r>
        <w:rPr>
          <w:rFonts w:hint="eastAsia"/>
        </w:rPr>
        <w:br/>
      </w:r>
      <w:r>
        <w:rPr>
          <w:rFonts w:hint="eastAsia"/>
        </w:rPr>
        <w:t>　　（八）五矿集团与德国盛盈合集团联合投资镁基材料项目</w:t>
      </w:r>
      <w:r>
        <w:rPr>
          <w:rFonts w:hint="eastAsia"/>
        </w:rPr>
        <w:br/>
      </w:r>
      <w:r>
        <w:rPr>
          <w:rFonts w:hint="eastAsia"/>
        </w:rPr>
        <w:t>　　（九）青铜峡铝业15 万吨铝板带项目投产</w:t>
      </w:r>
      <w:r>
        <w:rPr>
          <w:rFonts w:hint="eastAsia"/>
        </w:rPr>
        <w:br/>
      </w:r>
      <w:r>
        <w:rPr>
          <w:rFonts w:hint="eastAsia"/>
        </w:rPr>
        <w:t>　　（十）云南省建立有色金属储备制度，收储目标已完成过半</w:t>
      </w:r>
      <w:r>
        <w:rPr>
          <w:rFonts w:hint="eastAsia"/>
        </w:rPr>
        <w:br/>
      </w:r>
      <w:r>
        <w:rPr>
          <w:rFonts w:hint="eastAsia"/>
        </w:rPr>
        <w:t>　　（十一）国家物资储备局收储 30 吨铟</w:t>
      </w:r>
      <w:r>
        <w:rPr>
          <w:rFonts w:hint="eastAsia"/>
        </w:rPr>
        <w:br/>
      </w:r>
      <w:r>
        <w:rPr>
          <w:rFonts w:hint="eastAsia"/>
        </w:rPr>
        <w:t>　　（十二）中信集团注资 326 亿元为甘肃白银公司扩股</w:t>
      </w:r>
      <w:r>
        <w:rPr>
          <w:rFonts w:hint="eastAsia"/>
        </w:rPr>
        <w:br/>
      </w:r>
      <w:r>
        <w:rPr>
          <w:rFonts w:hint="eastAsia"/>
        </w:rPr>
        <w:t>　　（十三）中电投宁夏青铜峡能源铝业集团有限公司成立</w:t>
      </w:r>
      <w:r>
        <w:rPr>
          <w:rFonts w:hint="eastAsia"/>
        </w:rPr>
        <w:br/>
      </w:r>
      <w:r>
        <w:rPr>
          <w:rFonts w:hint="eastAsia"/>
        </w:rPr>
        <w:t>　　（十四）中国铝业公司与上海浦发银行签订战略合作协议</w:t>
      </w:r>
      <w:r>
        <w:rPr>
          <w:rFonts w:hint="eastAsia"/>
        </w:rPr>
        <w:br/>
      </w:r>
      <w:r>
        <w:rPr>
          <w:rFonts w:hint="eastAsia"/>
        </w:rPr>
        <w:t>　　（十五）江钨集团与天辰公司签署战略合作协议</w:t>
      </w:r>
      <w:r>
        <w:rPr>
          <w:rFonts w:hint="eastAsia"/>
        </w:rPr>
        <w:br/>
      </w:r>
      <w:r>
        <w:rPr>
          <w:rFonts w:hint="eastAsia"/>
        </w:rPr>
        <w:t>　　（十六）吉恩镍业与加拿大金溪创业投资公司合资合作签约</w:t>
      </w:r>
      <w:r>
        <w:rPr>
          <w:rFonts w:hint="eastAsia"/>
        </w:rPr>
        <w:br/>
      </w:r>
      <w:r>
        <w:rPr>
          <w:rFonts w:hint="eastAsia"/>
        </w:rPr>
        <w:t>　　（十七）陕西东岭余热发电工程开工</w:t>
      </w:r>
      <w:r>
        <w:rPr>
          <w:rFonts w:hint="eastAsia"/>
        </w:rPr>
        <w:br/>
      </w:r>
      <w:r>
        <w:rPr>
          <w:rFonts w:hint="eastAsia"/>
        </w:rPr>
        <w:t>　　（十八）西南铝厚板生产线将于 2009 年底投产</w:t>
      </w:r>
      <w:r>
        <w:rPr>
          <w:rFonts w:hint="eastAsia"/>
        </w:rPr>
        <w:br/>
      </w:r>
      <w:r>
        <w:rPr>
          <w:rFonts w:hint="eastAsia"/>
        </w:rPr>
        <w:t>　　（十九）金川集团富氧顶吹镍熔炼项目竣工投产</w:t>
      </w:r>
      <w:r>
        <w:rPr>
          <w:rFonts w:hint="eastAsia"/>
        </w:rPr>
        <w:br/>
      </w:r>
      <w:r>
        <w:rPr>
          <w:rFonts w:hint="eastAsia"/>
        </w:rPr>
        <w:t>　　（二十）通辽市 25 万吨电子铝箔项目开工</w:t>
      </w:r>
      <w:r>
        <w:rPr>
          <w:rFonts w:hint="eastAsia"/>
        </w:rPr>
        <w:br/>
      </w:r>
      <w:r>
        <w:rPr>
          <w:rFonts w:hint="eastAsia"/>
        </w:rPr>
        <w:t>　　（二十一）江铜银山矿业 5 千吨改扩建项目实施</w:t>
      </w:r>
      <w:r>
        <w:rPr>
          <w:rFonts w:hint="eastAsia"/>
        </w:rPr>
        <w:br/>
      </w:r>
      <w:r>
        <w:rPr>
          <w:rFonts w:hint="eastAsia"/>
        </w:rPr>
        <w:t>　　第四章 行业热点或焦点问题</w:t>
      </w:r>
      <w:r>
        <w:rPr>
          <w:rFonts w:hint="eastAsia"/>
        </w:rPr>
        <w:br/>
      </w:r>
      <w:r>
        <w:rPr>
          <w:rFonts w:hint="eastAsia"/>
        </w:rPr>
        <w:t>　　一、主要突发事件对行业影响</w:t>
      </w:r>
      <w:r>
        <w:rPr>
          <w:rFonts w:hint="eastAsia"/>
        </w:rPr>
        <w:br/>
      </w:r>
      <w:r>
        <w:rPr>
          <w:rFonts w:hint="eastAsia"/>
        </w:rPr>
        <w:t>　　（一）冰冻灾害或将威胁到180－200 万吨/年电解铝产能减产</w:t>
      </w:r>
      <w:r>
        <w:rPr>
          <w:rFonts w:hint="eastAsia"/>
        </w:rPr>
        <w:br/>
      </w:r>
      <w:r>
        <w:rPr>
          <w:rFonts w:hint="eastAsia"/>
        </w:rPr>
        <w:t>　　（二）电力及原料供应紧张，国内最大锑生产商关闭一冶炼厂</w:t>
      </w:r>
      <w:r>
        <w:rPr>
          <w:rFonts w:hint="eastAsia"/>
        </w:rPr>
        <w:br/>
      </w:r>
      <w:r>
        <w:rPr>
          <w:rFonts w:hint="eastAsia"/>
        </w:rPr>
        <w:t>　　（三）电价上调对电解铝企业的影响</w:t>
      </w:r>
      <w:r>
        <w:rPr>
          <w:rFonts w:hint="eastAsia"/>
        </w:rPr>
        <w:br/>
      </w:r>
      <w:r>
        <w:rPr>
          <w:rFonts w:hint="eastAsia"/>
        </w:rPr>
        <w:t>　　（四）不堪铅价暴涨，蓄电池企业需联手提价</w:t>
      </w:r>
      <w:r>
        <w:rPr>
          <w:rFonts w:hint="eastAsia"/>
        </w:rPr>
        <w:br/>
      </w:r>
      <w:r>
        <w:rPr>
          <w:rFonts w:hint="eastAsia"/>
        </w:rPr>
        <w:t>　　（五）四川地震对有色金属产能造成的影响</w:t>
      </w:r>
      <w:r>
        <w:rPr>
          <w:rFonts w:hint="eastAsia"/>
        </w:rPr>
        <w:br/>
      </w:r>
      <w:r>
        <w:rPr>
          <w:rFonts w:hint="eastAsia"/>
        </w:rPr>
        <w:t>　　（六）电解铝业启动新一轮减产，关停产能将超过 400 万吨</w:t>
      </w:r>
      <w:r>
        <w:rPr>
          <w:rFonts w:hint="eastAsia"/>
        </w:rPr>
        <w:br/>
      </w:r>
      <w:r>
        <w:rPr>
          <w:rFonts w:hint="eastAsia"/>
        </w:rPr>
        <w:t>　　（七）广西 20 多家铟生产企业减产 30%</w:t>
      </w:r>
      <w:r>
        <w:rPr>
          <w:rFonts w:hint="eastAsia"/>
        </w:rPr>
        <w:br/>
      </w:r>
      <w:r>
        <w:rPr>
          <w:rFonts w:hint="eastAsia"/>
        </w:rPr>
        <w:t>　　二、新政策、新法规</w:t>
      </w:r>
      <w:r>
        <w:rPr>
          <w:rFonts w:hint="eastAsia"/>
        </w:rPr>
        <w:br/>
      </w:r>
      <w:r>
        <w:rPr>
          <w:rFonts w:hint="eastAsia"/>
        </w:rPr>
        <w:t>　　（一）商务部公布2008 年第一批一般贸易稀土出口配额22780 吨</w:t>
      </w:r>
      <w:r>
        <w:rPr>
          <w:rFonts w:hint="eastAsia"/>
        </w:rPr>
        <w:br/>
      </w:r>
      <w:r>
        <w:rPr>
          <w:rFonts w:hint="eastAsia"/>
        </w:rPr>
        <w:t>　　（二）中国将暂缓对土耳其的铝板带和铝箔出口</w:t>
      </w:r>
      <w:r>
        <w:rPr>
          <w:rFonts w:hint="eastAsia"/>
        </w:rPr>
        <w:br/>
      </w:r>
      <w:r>
        <w:rPr>
          <w:rFonts w:hint="eastAsia"/>
        </w:rPr>
        <w:t>　　（三）金属材料交易市场行业标准明3 月1 日起实施</w:t>
      </w:r>
      <w:r>
        <w:rPr>
          <w:rFonts w:hint="eastAsia"/>
        </w:rPr>
        <w:br/>
      </w:r>
      <w:r>
        <w:rPr>
          <w:rFonts w:hint="eastAsia"/>
        </w:rPr>
        <w:t>　　（四）商务部等发布《2008 年版加工贸易禁止类目录》，有色金属及相关商品占181%</w:t>
      </w:r>
      <w:r>
        <w:rPr>
          <w:rFonts w:hint="eastAsia"/>
        </w:rPr>
        <w:br/>
      </w:r>
      <w:r>
        <w:rPr>
          <w:rFonts w:hint="eastAsia"/>
        </w:rPr>
        <w:t>　　（五）国土部08 年钨矿控制指标：控制主采钨总量，鼓励综合回收钨</w:t>
      </w:r>
      <w:r>
        <w:rPr>
          <w:rFonts w:hint="eastAsia"/>
        </w:rPr>
        <w:br/>
      </w:r>
      <w:r>
        <w:rPr>
          <w:rFonts w:hint="eastAsia"/>
        </w:rPr>
        <w:t>　　（六）铝铜制品出口退税上调</w:t>
      </w:r>
      <w:r>
        <w:rPr>
          <w:rFonts w:hint="eastAsia"/>
        </w:rPr>
        <w:br/>
      </w:r>
      <w:r>
        <w:rPr>
          <w:rFonts w:hint="eastAsia"/>
        </w:rPr>
        <w:t>　　（七）2009年1月1日我国矿产品增值税率恢复到 17%</w:t>
      </w:r>
      <w:r>
        <w:rPr>
          <w:rFonts w:hint="eastAsia"/>
        </w:rPr>
        <w:br/>
      </w:r>
      <w:r>
        <w:rPr>
          <w:rFonts w:hint="eastAsia"/>
        </w:rPr>
        <w:t>　　（八）国家物资储备局将收储 29 万吨电解铝</w:t>
      </w:r>
      <w:r>
        <w:rPr>
          <w:rFonts w:hint="eastAsia"/>
        </w:rPr>
        <w:br/>
      </w:r>
      <w:r>
        <w:rPr>
          <w:rFonts w:hint="eastAsia"/>
        </w:rPr>
        <w:t>　　第五章 中^智林^：专项调查：2008年中国氧化铝市场回顾</w:t>
      </w:r>
      <w:r>
        <w:rPr>
          <w:rFonts w:hint="eastAsia"/>
        </w:rPr>
        <w:br/>
      </w:r>
      <w:r>
        <w:rPr>
          <w:rFonts w:hint="eastAsia"/>
        </w:rPr>
        <w:t>　　一、国内氧化铝供应状况</w:t>
      </w:r>
      <w:r>
        <w:rPr>
          <w:rFonts w:hint="eastAsia"/>
        </w:rPr>
        <w:br/>
      </w:r>
      <w:r>
        <w:rPr>
          <w:rFonts w:hint="eastAsia"/>
        </w:rPr>
        <w:t>　　二、国内氧化铝成本中心下移</w:t>
      </w:r>
      <w:r>
        <w:rPr>
          <w:rFonts w:hint="eastAsia"/>
        </w:rPr>
        <w:br/>
      </w:r>
      <w:r>
        <w:rPr>
          <w:rFonts w:hint="eastAsia"/>
        </w:rPr>
        <w:t>　　三、氧化铝进口量继续下降</w:t>
      </w:r>
      <w:r>
        <w:rPr>
          <w:rFonts w:hint="eastAsia"/>
        </w:rPr>
        <w:br/>
      </w:r>
      <w:r>
        <w:rPr>
          <w:rFonts w:hint="eastAsia"/>
        </w:rPr>
        <w:t>　　四、国内氧化铝市场过剩</w:t>
      </w:r>
      <w:r>
        <w:rPr>
          <w:rFonts w:hint="eastAsia"/>
        </w:rPr>
        <w:br/>
      </w:r>
      <w:r>
        <w:rPr>
          <w:rFonts w:hint="eastAsia"/>
        </w:rPr>
        <w:t>　　五、2009年氧化铝市场展望</w:t>
      </w:r>
      <w:r>
        <w:rPr>
          <w:rFonts w:hint="eastAsia"/>
        </w:rPr>
        <w:br/>
      </w:r>
      <w:r>
        <w:rPr>
          <w:rFonts w:hint="eastAsia"/>
        </w:rPr>
        <w:t>　　图 表</w:t>
      </w:r>
      <w:r>
        <w:rPr>
          <w:rFonts w:hint="eastAsia"/>
        </w:rPr>
        <w:br/>
      </w:r>
      <w:r>
        <w:rPr>
          <w:rFonts w:hint="eastAsia"/>
        </w:rPr>
        <w:t>　　图表 1 2008年十种常用有色金属产量及增长幅度</w:t>
      </w:r>
      <w:r>
        <w:rPr>
          <w:rFonts w:hint="eastAsia"/>
        </w:rPr>
        <w:br/>
      </w:r>
      <w:r>
        <w:rPr>
          <w:rFonts w:hint="eastAsia"/>
        </w:rPr>
        <w:t>　　图表 2 2008年六种精矿折金属含量产量及增长幅度</w:t>
      </w:r>
      <w:r>
        <w:rPr>
          <w:rFonts w:hint="eastAsia"/>
        </w:rPr>
        <w:br/>
      </w:r>
      <w:r>
        <w:rPr>
          <w:rFonts w:hint="eastAsia"/>
        </w:rPr>
        <w:t>　　图表 3 2008年有色金属工业总产值和销售产值前十位的子行业</w:t>
      </w:r>
      <w:r>
        <w:rPr>
          <w:rFonts w:hint="eastAsia"/>
        </w:rPr>
        <w:br/>
      </w:r>
      <w:r>
        <w:rPr>
          <w:rFonts w:hint="eastAsia"/>
        </w:rPr>
        <w:t>　　图表 4 2008年1～11月有色金属主要子行业利润额</w:t>
      </w:r>
      <w:r>
        <w:rPr>
          <w:rFonts w:hint="eastAsia"/>
        </w:rPr>
        <w:br/>
      </w:r>
      <w:r>
        <w:rPr>
          <w:rFonts w:hint="eastAsia"/>
        </w:rPr>
        <w:t>　　图表 5 2008年四季度主要有色金属产品产量</w:t>
      </w:r>
      <w:r>
        <w:rPr>
          <w:rFonts w:hint="eastAsia"/>
        </w:rPr>
        <w:br/>
      </w:r>
      <w:r>
        <w:rPr>
          <w:rFonts w:hint="eastAsia"/>
        </w:rPr>
        <w:t>　　图表 6 2008年主要有色金属产品产量居前五名的省份</w:t>
      </w:r>
      <w:r>
        <w:rPr>
          <w:rFonts w:hint="eastAsia"/>
        </w:rPr>
        <w:br/>
      </w:r>
      <w:r>
        <w:rPr>
          <w:rFonts w:hint="eastAsia"/>
        </w:rPr>
        <w:t>　　图表 7 2008年四季度铜表观供应量</w:t>
      </w:r>
      <w:r>
        <w:rPr>
          <w:rFonts w:hint="eastAsia"/>
        </w:rPr>
        <w:br/>
      </w:r>
      <w:r>
        <w:rPr>
          <w:rFonts w:hint="eastAsia"/>
        </w:rPr>
        <w:t>　　图表 8 2008年四季度原铝表观供应量</w:t>
      </w:r>
      <w:r>
        <w:rPr>
          <w:rFonts w:hint="eastAsia"/>
        </w:rPr>
        <w:br/>
      </w:r>
      <w:r>
        <w:rPr>
          <w:rFonts w:hint="eastAsia"/>
        </w:rPr>
        <w:t>　　图表 9 2008年四季度铅表观供应量</w:t>
      </w:r>
      <w:r>
        <w:rPr>
          <w:rFonts w:hint="eastAsia"/>
        </w:rPr>
        <w:br/>
      </w:r>
      <w:r>
        <w:rPr>
          <w:rFonts w:hint="eastAsia"/>
        </w:rPr>
        <w:t>　　图表 10 2008年四季度锌的表观供应量</w:t>
      </w:r>
      <w:r>
        <w:rPr>
          <w:rFonts w:hint="eastAsia"/>
        </w:rPr>
        <w:br/>
      </w:r>
      <w:r>
        <w:rPr>
          <w:rFonts w:hint="eastAsia"/>
        </w:rPr>
        <w:t>　　图表 11 2008年四季度主要有色金属产品进口情况</w:t>
      </w:r>
      <w:r>
        <w:rPr>
          <w:rFonts w:hint="eastAsia"/>
        </w:rPr>
        <w:br/>
      </w:r>
      <w:r>
        <w:rPr>
          <w:rFonts w:hint="eastAsia"/>
        </w:rPr>
        <w:t>　　图表 12 2008年四季度主要有色金属产品出口情况</w:t>
      </w:r>
      <w:r>
        <w:rPr>
          <w:rFonts w:hint="eastAsia"/>
        </w:rPr>
        <w:br/>
      </w:r>
      <w:r>
        <w:rPr>
          <w:rFonts w:hint="eastAsia"/>
        </w:rPr>
        <w:t>　　图表 13 2008年四季度LME三月期铜价格</w:t>
      </w:r>
      <w:r>
        <w:rPr>
          <w:rFonts w:hint="eastAsia"/>
        </w:rPr>
        <w:br/>
      </w:r>
      <w:r>
        <w:rPr>
          <w:rFonts w:hint="eastAsia"/>
        </w:rPr>
        <w:t>　　图表 14 2008年四季度国内铜现货价格</w:t>
      </w:r>
      <w:r>
        <w:rPr>
          <w:rFonts w:hint="eastAsia"/>
        </w:rPr>
        <w:br/>
      </w:r>
      <w:r>
        <w:rPr>
          <w:rFonts w:hint="eastAsia"/>
        </w:rPr>
        <w:t>　　图表 15 2008年四季度LME三个月期铝价格</w:t>
      </w:r>
      <w:r>
        <w:rPr>
          <w:rFonts w:hint="eastAsia"/>
        </w:rPr>
        <w:br/>
      </w:r>
      <w:r>
        <w:rPr>
          <w:rFonts w:hint="eastAsia"/>
        </w:rPr>
        <w:t>　　图表 16 2008年四季度国内铝现货价格</w:t>
      </w:r>
      <w:r>
        <w:rPr>
          <w:rFonts w:hint="eastAsia"/>
        </w:rPr>
        <w:br/>
      </w:r>
      <w:r>
        <w:rPr>
          <w:rFonts w:hint="eastAsia"/>
        </w:rPr>
        <w:t>　　图表 17 2008年四季度LME三个月期铅价格</w:t>
      </w:r>
      <w:r>
        <w:rPr>
          <w:rFonts w:hint="eastAsia"/>
        </w:rPr>
        <w:br/>
      </w:r>
      <w:r>
        <w:rPr>
          <w:rFonts w:hint="eastAsia"/>
        </w:rPr>
        <w:t>　　图表 18 2008年四季度LME三个月期锌价格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a8c1a962d45a2" w:history="1">
        <w:r>
          <w:rPr>
            <w:rStyle w:val="Hyperlink"/>
          </w:rPr>
          <w:t>2009年有色金属行业调研分析报告</w:t>
        </w:r>
      </w:hyperlink>
      <w:r>
        <w:rPr>
          <w:color w:val="C00000"/>
        </w:rPr>
        <w:t>》，报告编号：</w:t>
      </w:r>
      <w:r>
        <w:rPr>
          <w:rFonts w:hint="eastAsia"/>
          <w:color w:val="C00000"/>
        </w:rPr>
        <w:t>07862A3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a8c1a962d45a2" w:history="1">
        <w:r>
          <w:rPr>
            <w:rStyle w:val="Hyperlink"/>
          </w:rPr>
          <w:t>https://www.20087.com/2009-06/R_2009nianyousejinshuxingyediaoyanfenx.html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6591064a848d9" w:history="1">
      <w:r>
        <w:rPr>
          <w:rStyle w:val="Hyperlink"/>
        </w:rPr>
        <w:t>2009年有色金属行业调研分析报告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nianyousejinshuxingyediaoyanfenx.html" TargetMode="External" Id="Rf27a8c1a962d45a2" /></Relationships>
</file>

<file path=word/_rels/header2.xml.rels>&#65279;<?xml version="1.0" encoding="utf-8"?><Relationships xmlns="http://schemas.openxmlformats.org/package/2006/relationships"><Relationship Type="http://schemas.openxmlformats.org/officeDocument/2006/relationships/hyperlink" Target="https://www.20087.com/2009-06/R_2009nianyousejinshuxingyediaoyanfenx.html" TargetMode="External" Id="Rfbb6591064a8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2009-06-03T04:41:00Z</dcterms:created>
  <dcterms:modified xsi:type="dcterms:W3CDTF">2009-06-03T05:41:00Z</dcterms:modified>
  <dc:subject>2009年有色金属行业调研分析报告</dc:subject>
  <dc:title>2009年有色金属行业调研分析报告</dc:title>
  <cp:keywords>2009年有色金属行业调研分析报告</cp:keywords>
  <dc:description>2009年有色金属行业调研分析报告</dc:description>
</cp:coreProperties>
</file>