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fc67ae614795" w:history="1">
              <w:r>
                <w:rPr>
                  <w:rStyle w:val="Hyperlink"/>
                </w:rPr>
                <w:t>2009－2012年中国气雾剂行业市场调研及投资契机预测报告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fc67ae614795" w:history="1">
              <w:r>
                <w:rPr>
                  <w:rStyle w:val="Hyperlink"/>
                </w:rPr>
                <w:t>2009－2012年中国气雾剂行业市场调研及投资契机预测报告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fc67ae614795" w:history="1">
                <w:r>
                  <w:rPr>
                    <w:rStyle w:val="Hyperlink"/>
                  </w:rPr>
                  <w:t>https://www.20087.com/2009-06/R_2009_2012qiwujishichangdiaoyanjitouzBaoGao.html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气雾剂行业的相关概述</w:t>
      </w:r>
      <w:r>
        <w:rPr>
          <w:rFonts w:hint="eastAsia"/>
        </w:rPr>
        <w:br/>
      </w:r>
      <w:r>
        <w:rPr>
          <w:rFonts w:hint="eastAsia"/>
        </w:rPr>
        <w:t>　　第一节 气雾剂的介绍</w:t>
      </w:r>
      <w:r>
        <w:rPr>
          <w:rFonts w:hint="eastAsia"/>
        </w:rPr>
        <w:br/>
      </w:r>
      <w:r>
        <w:rPr>
          <w:rFonts w:hint="eastAsia"/>
        </w:rPr>
        <w:t>　　第二节 气雾剂行业的概述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2008-2009年世界气雾剂行业发展态势分析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2008-2009年世界气雾剂市场发展状况分析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一、世界气雾剂行业特点分析</w:t>
      </w:r>
      <w:r>
        <w:rPr>
          <w:rFonts w:hint="eastAsia"/>
        </w:rPr>
        <w:br/>
      </w:r>
      <w:r>
        <w:rPr>
          <w:rFonts w:hint="eastAsia"/>
        </w:rPr>
        <w:t>　　　　二、世界气雾剂市场需求分析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2008-2009年影响世界气雾剂发展因素分析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2009-2012年世界气雾剂市场发展趋势分析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中国气雾剂行业发展特点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2008-2009年气雾剂行业运行分析</w:t>
      </w:r>
      <w:r>
        <w:rPr>
          <w:rFonts w:hint="eastAsia"/>
        </w:rPr>
        <w:br/>
      </w:r>
      <w:r>
        <w:rPr>
          <w:rFonts w:hint="eastAsia"/>
        </w:rPr>
        <w:t>　　第二节 中国气雾剂产业特征与行业重要性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气雾剂行业特性分析</w:t>
      </w:r>
      <w:r>
        <w:rPr>
          <w:rFonts w:hint="eastAsia"/>
        </w:rPr>
        <w:br/>
      </w:r>
      <w:r>
        <w:rPr>
          <w:rFonts w:hint="eastAsia"/>
        </w:rPr>
        <w:t>　　第四节 气雾剂行业发展历程</w:t>
      </w:r>
      <w:r>
        <w:rPr>
          <w:rFonts w:hint="eastAsia"/>
        </w:rPr>
        <w:br/>
      </w:r>
      <w:r>
        <w:rPr>
          <w:rFonts w:hint="eastAsia"/>
        </w:rPr>
        <w:t>　　第五节 气雾剂行业技术现状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中国气雾剂行业运行情况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2009年气雾剂行业景气状况分析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一、2009年气雾剂行业景气情况分析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中国气雾剂行业供需情况</w:t>
      </w:r>
      <w:r>
        <w:rPr>
          <w:rFonts w:hint="eastAsia"/>
        </w:rPr>
        <w:br/>
      </w:r>
      <w:r>
        <w:rPr>
          <w:rFonts w:hint="eastAsia"/>
        </w:rPr>
        <w:t>　　第一节 气雾剂行业市场需求分析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气雾剂行业供给能力分析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2008-2009年气雾剂行业销售状况分析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2008-2009年气雾剂行业销售收入分析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2008-2009年气雾剂行业投资收益率分析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2008-2009年气雾剂行业产品销售集中度分析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2008-2009年气雾剂行业销售税金分析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2008-2009年气雾剂行业进出口分析</w:t>
      </w:r>
      <w:r>
        <w:rPr>
          <w:rFonts w:hint="eastAsia"/>
        </w:rPr>
        <w:br/>
      </w:r>
      <w:r>
        <w:rPr>
          <w:rFonts w:hint="eastAsia"/>
        </w:rPr>
        <w:t>　　第一节 气雾剂行业历史进出口总量变化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一、2008-2009年气雾剂行业进口总量变化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二、2008-2009年气雾剂行业出口总量变化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三、2008-2009年气雾剂行业进出口差量变动情况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气雾剂行业历史进出口结构变化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一、2008-2009年气雾剂行业进口来源情况分析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二、2008-2009年气雾剂行业出口去向分析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2009年影响气雾剂行业进出口的主要因素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2009年气雾剂行业进出口态势展望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一、2009年气雾剂行业进口态势展望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二、2009年气雾剂行业出口态势展望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2007-2009年华东地区气雾剂行业运行情况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2007-2009年华南地区气雾剂行业运行情况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2007-2009年华中地区气雾剂行业运行情况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2007-2009年华北地区气雾剂行业运行情况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2007-2009年西北地区气雾剂行业运行情况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2007-2009年西南地区气雾剂行业运行情况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2007-2009年东北地区气雾剂行业运行情况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气雾剂行业重点企业竞争分析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未来气雾剂行业发展预测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一、2009-2012年气雾剂行业产能预测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二、2009-2012年全球气雾剂行业市场需求前景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三、2009-2012年全球气雾剂行业市场价格预测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一、2009-2012年气雾剂行业产能预测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二、2009-2012年国内气雾剂行业产量预测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三、2009-2012年全球气雾剂行业市场需求前景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四、2009-2012年国内气雾剂行业市场价格预测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五、2009-2012年国内气雾剂行业集中度预测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气雾剂行业投资战略研究</w:t>
      </w:r>
      <w:r>
        <w:rPr>
          <w:rFonts w:hint="eastAsia"/>
        </w:rPr>
        <w:br/>
      </w:r>
      <w:r>
        <w:rPr>
          <w:rFonts w:hint="eastAsia"/>
        </w:rPr>
        <w:t>　　第一节 气雾剂行业发展战略研究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中~智~林~－对中国气雾剂行业品牌的战略思考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二、气雾剂行业实施品牌战略的意义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三、气雾剂行业企业品牌的现状分析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四、气雾剂行业企业的品牌战略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五、气雾剂行业品牌战略管理的策略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一、2009年气雾剂行业投资战略</w:t>
      </w:r>
      <w:r>
        <w:rPr>
          <w:rFonts w:hint="eastAsia"/>
        </w:rPr>
        <w:br/>
      </w:r>
      <w:r>
        <w:rPr>
          <w:rFonts w:hint="eastAsia"/>
        </w:rPr>
        <w:t>　　　　二、2009年气雾剂行业投资战略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三、2009-2012年气雾剂行业投资战略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2008-2009年气雾剂行业区域结构</w:t>
      </w:r>
      <w:r>
        <w:rPr>
          <w:rFonts w:hint="eastAsia"/>
        </w:rPr>
        <w:br/>
      </w:r>
      <w:r>
        <w:rPr>
          <w:rFonts w:hint="eastAsia"/>
        </w:rPr>
        <w:t>　　图表 2006-2008年气雾剂行业市场规模</w:t>
      </w:r>
      <w:r>
        <w:rPr>
          <w:rFonts w:hint="eastAsia"/>
        </w:rPr>
        <w:br/>
      </w:r>
      <w:r>
        <w:rPr>
          <w:rFonts w:hint="eastAsia"/>
        </w:rPr>
        <w:t>　　图表 2009-2012年气雾剂行业市场规模预测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2006-2012年气雾剂行业市场增长速度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2006-2008年气雾剂行业需求总量</w:t>
      </w:r>
      <w:r>
        <w:rPr>
          <w:rFonts w:hint="eastAsia"/>
        </w:rPr>
        <w:br/>
      </w:r>
      <w:r>
        <w:rPr>
          <w:rFonts w:hint="eastAsia"/>
        </w:rPr>
        <w:t>　　图表 2006-2008年气雾剂行业需求集中度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2006-2008年气雾剂行业需求增长速度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2006-2008年气雾剂行业市场饱和度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2009-2012年气雾剂行业需求总量预测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2006-2008年气雾剂行业供给总量</w:t>
      </w:r>
      <w:r>
        <w:rPr>
          <w:rFonts w:hint="eastAsia"/>
        </w:rPr>
        <w:br/>
      </w:r>
      <w:r>
        <w:rPr>
          <w:rFonts w:hint="eastAsia"/>
        </w:rPr>
        <w:t>　　图表 2009-2012年气雾剂行业供给量预测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2006-2008年气雾剂行业供给增长速度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2006-2008年气雾剂行业企业市场份额</w:t>
      </w:r>
      <w:r>
        <w:rPr>
          <w:rFonts w:hint="eastAsia"/>
        </w:rPr>
        <w:br/>
      </w:r>
      <w:r>
        <w:rPr>
          <w:rFonts w:hint="eastAsia"/>
        </w:rPr>
        <w:t>　　图表 2008年气雾剂行业企业区域分布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2006-2008年气雾剂行业产品价格走势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2006-2008年气雾剂行业利润</w:t>
      </w:r>
      <w:r>
        <w:rPr>
          <w:rFonts w:hint="eastAsia"/>
        </w:rPr>
        <w:br/>
      </w:r>
      <w:r>
        <w:rPr>
          <w:rFonts w:hint="eastAsia"/>
        </w:rPr>
        <w:t>　　图表 2006-2008年气雾剂行业销售毛利率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2006-2008年气雾剂行业销售利润率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2006-2008年气雾剂行业总资产利润率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2006-2008年气雾剂行业净资产利润率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2006-2008年气雾剂行业产值利税率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2006-2008年气雾剂行业总资产增长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2006-2008年气雾剂行业净资产增长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2006-2008年气雾剂行业利润增长</w:t>
      </w:r>
      <w:r>
        <w:rPr>
          <w:rFonts w:hint="eastAsia"/>
        </w:rPr>
        <w:br/>
      </w:r>
      <w:r>
        <w:rPr>
          <w:rFonts w:hint="eastAsia"/>
        </w:rPr>
        <w:t>　　图表 2006-2008年气雾剂行业资产负债率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2006-2008年气雾剂行业总资产周转率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2006-2008年气雾剂行业应收账款周转率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2006-2008年气雾剂行业存货周转率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2006-2008年气雾剂行业产品价格走势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2009-2012年气雾剂行业产品价格趋势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2006-2008年气雾剂产品出口量以及出口额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2006-2008年气雾剂行业出口地区分布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2006-2008年气雾剂行业进口量及进口额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2006-2008年气雾剂行业进口区域分布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fc67ae614795" w:history="1">
        <w:r>
          <w:rPr>
            <w:rStyle w:val="Hyperlink"/>
          </w:rPr>
          <w:t>2009－2012年中国气雾剂行业市场调研及投资契机预测报告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fc67ae614795" w:history="1">
        <w:r>
          <w:rPr>
            <w:rStyle w:val="Hyperlink"/>
          </w:rPr>
          <w:t>https://www.20087.com/2009-06/R_2009_2012qiwujishichangdiaoyanjitouzBaoGao.html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热点：哮喘喷雾剂十大排名、气雾剂可以带上飞机吗、气雾剂是什么、气雾剂是什么、气雾剂名词解释、气雾剂一揿怎么读、热雾剂、气雾剂可以带上高铁吗、宽胸气雾剂的功效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c8c3e9f64747" w:history="1">
      <w:r>
        <w:rPr>
          <w:rStyle w:val="Hyperlink"/>
        </w:rPr>
        <w:t>2009－2012年中国气雾剂行业市场调研及投资契机预测报告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qiwujishichangdiaoyanjitouzBaoGao.html" TargetMode="External" Id="Ref5bfc67ae61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qiwujishichangdiaoyanjitouzBaoGao.html" TargetMode="External" Id="R85bfc8c3e9f6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2009-06-02T04:33:00Z</dcterms:created>
  <dcterms:modified xsi:type="dcterms:W3CDTF">2009-06-02T05:33:00Z</dcterms:modified>
  <dc:subject>2009－2012年中国气雾剂行业市场调研及投资契机预测报告</dc:subject>
  <dc:title>2009－2012年中国气雾剂行业市场调研及投资契机预测报告</dc:title>
  <cp:keywords>2009－2012年中国气雾剂行业市场调研及投资契机预测报告</cp:keywords>
  <dc:description>2009－2012年中国气雾剂行业市场调研及投资契机预测报告</dc:description>
</cp:coreProperties>
</file>