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25582089b4e20" w:history="1">
              <w:r>
                <w:rPr>
                  <w:rStyle w:val="Hyperlink"/>
                </w:rPr>
                <w:t>2009-2010年中国制镜及类似品加工行业发展趋势及授信策略分析报告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25582089b4e20" w:history="1">
              <w:r>
                <w:rPr>
                  <w:rStyle w:val="Hyperlink"/>
                </w:rPr>
                <w:t>2009-2010年中国制镜及类似品加工行业发展趋势及授信策略分析报告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25582089b4e20" w:history="1">
                <w:r>
                  <w:rPr>
                    <w:rStyle w:val="Hyperlink"/>
                  </w:rPr>
                  <w:t>https://www.20087.com/2009-06/R_2009_2010zhijingjileisipinjiagongxin.html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制镜及类似品加工行业运行分析及预测</w:t>
      </w:r>
      <w:r>
        <w:rPr>
          <w:rFonts w:hint="eastAsia"/>
        </w:rPr>
        <w:br/>
      </w:r>
      <w:r>
        <w:rPr>
          <w:rFonts w:hint="eastAsia"/>
        </w:rPr>
        <w:t>第一章 制镜及类似品加工行业环境分析及预测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二、宏观经济与制镜及类似品加工相互关系分析</w:t>
      </w:r>
      <w:r>
        <w:rPr>
          <w:rFonts w:hint="eastAsia"/>
        </w:rPr>
        <w:br/>
      </w:r>
      <w:r>
        <w:rPr>
          <w:rFonts w:hint="eastAsia"/>
        </w:rPr>
        <w:t>　　　　三、宏观经济对制镜及类似品加工的影响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制镜及类似品加工行业供需分析</w:t>
      </w:r>
      <w:r>
        <w:rPr>
          <w:rFonts w:hint="eastAsia"/>
        </w:rPr>
        <w:br/>
      </w:r>
      <w:r>
        <w:rPr>
          <w:rFonts w:hint="eastAsia"/>
        </w:rPr>
        <w:t>　　第一节 2008年制镜及类似品加工需求情况分析</w:t>
      </w:r>
      <w:r>
        <w:rPr>
          <w:rFonts w:hint="eastAsia"/>
        </w:rPr>
        <w:br/>
      </w:r>
      <w:r>
        <w:rPr>
          <w:rFonts w:hint="eastAsia"/>
        </w:rPr>
        <w:t>　　　　一、制镜及类似品加工需求总量分析</w:t>
      </w:r>
      <w:r>
        <w:rPr>
          <w:rFonts w:hint="eastAsia"/>
        </w:rPr>
        <w:br/>
      </w:r>
      <w:r>
        <w:rPr>
          <w:rFonts w:hint="eastAsia"/>
        </w:rPr>
        <w:t>　　　　二、制镜及类似品加工需求结构变化</w:t>
      </w:r>
      <w:r>
        <w:rPr>
          <w:rFonts w:hint="eastAsia"/>
        </w:rPr>
        <w:br/>
      </w:r>
      <w:r>
        <w:rPr>
          <w:rFonts w:hint="eastAsia"/>
        </w:rPr>
        <w:t>　　　　三、2009-2010年需求预测分析</w:t>
      </w:r>
      <w:r>
        <w:rPr>
          <w:rFonts w:hint="eastAsia"/>
        </w:rPr>
        <w:br/>
      </w:r>
      <w:r>
        <w:rPr>
          <w:rFonts w:hint="eastAsia"/>
        </w:rPr>
        <w:t>　　第二节 2008年制镜及类似品加工供给分析</w:t>
      </w:r>
      <w:r>
        <w:rPr>
          <w:rFonts w:hint="eastAsia"/>
        </w:rPr>
        <w:br/>
      </w:r>
      <w:r>
        <w:rPr>
          <w:rFonts w:hint="eastAsia"/>
        </w:rPr>
        <w:t>　　　　一、制镜及类似品加工供给总量分析</w:t>
      </w:r>
      <w:r>
        <w:rPr>
          <w:rFonts w:hint="eastAsia"/>
        </w:rPr>
        <w:br/>
      </w:r>
      <w:r>
        <w:rPr>
          <w:rFonts w:hint="eastAsia"/>
        </w:rPr>
        <w:t>　　　　二、制镜及类似品加工供给结构变化和2008年供给特点分析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制镜及类似品加工行业市场竞争分析</w:t>
      </w:r>
      <w:r>
        <w:rPr>
          <w:rFonts w:hint="eastAsia"/>
        </w:rPr>
        <w:br/>
      </w:r>
      <w:r>
        <w:rPr>
          <w:rFonts w:hint="eastAsia"/>
        </w:rPr>
        <w:t>　　第一节 制镜及类似品加工竞争特点分析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制镜及类似品加工行业投资与效益分析</w:t>
      </w:r>
      <w:r>
        <w:rPr>
          <w:rFonts w:hint="eastAsia"/>
        </w:rPr>
        <w:br/>
      </w:r>
      <w:r>
        <w:rPr>
          <w:rFonts w:hint="eastAsia"/>
        </w:rPr>
        <w:t>　　第一节 制镜及类似品加工在国民经济中的地位</w:t>
      </w:r>
      <w:r>
        <w:rPr>
          <w:rFonts w:hint="eastAsia"/>
        </w:rPr>
        <w:br/>
      </w:r>
      <w:r>
        <w:rPr>
          <w:rFonts w:hint="eastAsia"/>
        </w:rPr>
        <w:t>　　第二节 制镜及类似品加工投资状况分析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2008-2009年制镜及类似品加工效益影响因素分析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二、营销模式对制镜及类似品加工企业绩效的影响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五、制镜及类似品加工行业绩效预测</w:t>
      </w:r>
      <w:r>
        <w:rPr>
          <w:rFonts w:hint="eastAsia"/>
        </w:rPr>
        <w:br/>
      </w:r>
      <w:r>
        <w:rPr>
          <w:rFonts w:hint="eastAsia"/>
        </w:rPr>
        <w:t>　　第五节 2008-2009年制镜及类似品加工效益预测分析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制镜及类似品加工子行业分析</w:t>
      </w:r>
      <w:r>
        <w:rPr>
          <w:rFonts w:hint="eastAsia"/>
        </w:rPr>
        <w:br/>
      </w:r>
      <w:r>
        <w:rPr>
          <w:rFonts w:hint="eastAsia"/>
        </w:rPr>
        <w:t>　　第一节 制镜及类似品加工细分行业对比分析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制镜及类似品加工上游子行业发展状况分析及预测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制镜及类似品加工下游发展状况分析及预测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制镜及类似品加工关联行业发展状况分析及预测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制镜及类似品加工行业区域分析及预测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三、华南地区制镜及类似品加工运行情况</w:t>
      </w:r>
      <w:r>
        <w:rPr>
          <w:rFonts w:hint="eastAsia"/>
        </w:rPr>
        <w:br/>
      </w:r>
      <w:r>
        <w:rPr>
          <w:rFonts w:hint="eastAsia"/>
        </w:rPr>
        <w:t>　　　　四、华南地区制镜及类似品加工发展趋势分析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三、华东地区制镜及类似品加工运行情况</w:t>
      </w:r>
      <w:r>
        <w:rPr>
          <w:rFonts w:hint="eastAsia"/>
        </w:rPr>
        <w:br/>
      </w:r>
      <w:r>
        <w:rPr>
          <w:rFonts w:hint="eastAsia"/>
        </w:rPr>
        <w:t>　　　　四、华东地区制镜及类似品加工发展趋势分析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三、华北地区制镜及类似品加工运行情况</w:t>
      </w:r>
      <w:r>
        <w:rPr>
          <w:rFonts w:hint="eastAsia"/>
        </w:rPr>
        <w:br/>
      </w:r>
      <w:r>
        <w:rPr>
          <w:rFonts w:hint="eastAsia"/>
        </w:rPr>
        <w:t>　　　　四、华北地区制镜及类似品加工发展趋势分析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三、中部地区制镜及类似品加工运行情况</w:t>
      </w:r>
      <w:r>
        <w:rPr>
          <w:rFonts w:hint="eastAsia"/>
        </w:rPr>
        <w:br/>
      </w:r>
      <w:r>
        <w:rPr>
          <w:rFonts w:hint="eastAsia"/>
        </w:rPr>
        <w:t>　　　　四、中部地区制镜及类似品加工发展趋势分析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三、西部地区制镜及类似品加工运行情况</w:t>
      </w:r>
      <w:r>
        <w:rPr>
          <w:rFonts w:hint="eastAsia"/>
        </w:rPr>
        <w:br/>
      </w:r>
      <w:r>
        <w:rPr>
          <w:rFonts w:hint="eastAsia"/>
        </w:rPr>
        <w:t>　　　　四、西部地区制镜及类似品加工发展趋势分析</w:t>
      </w:r>
      <w:r>
        <w:rPr>
          <w:rFonts w:hint="eastAsia"/>
        </w:rPr>
        <w:br/>
      </w:r>
      <w:r>
        <w:rPr>
          <w:rFonts w:hint="eastAsia"/>
        </w:rPr>
        <w:br/>
      </w:r>
      <w:r>
        <w:rPr>
          <w:rFonts w:hint="eastAsia"/>
        </w:rPr>
        <w:t>第二部分 制镜及类似品加工行业授信客户分析及建议</w:t>
      </w:r>
      <w:r>
        <w:rPr>
          <w:rFonts w:hint="eastAsia"/>
        </w:rPr>
        <w:br/>
      </w:r>
      <w:r>
        <w:rPr>
          <w:rFonts w:hint="eastAsia"/>
        </w:rPr>
        <w:t>第七章 制镜及类似品加工行业授信目标客户分析</w:t>
      </w:r>
      <w:r>
        <w:rPr>
          <w:rFonts w:hint="eastAsia"/>
        </w:rPr>
        <w:br/>
      </w:r>
      <w:r>
        <w:rPr>
          <w:rFonts w:hint="eastAsia"/>
        </w:rPr>
        <w:t>　　第一节 制镜及类似品加工授信机会分析</w:t>
      </w:r>
      <w:r>
        <w:rPr>
          <w:rFonts w:hint="eastAsia"/>
        </w:rPr>
        <w:br/>
      </w:r>
      <w:r>
        <w:rPr>
          <w:rFonts w:hint="eastAsia"/>
        </w:rPr>
        <w:t>　　　　一、制镜及类似品加工发展特点分析</w:t>
      </w:r>
      <w:r>
        <w:rPr>
          <w:rFonts w:hint="eastAsia"/>
        </w:rPr>
        <w:br/>
      </w:r>
      <w:r>
        <w:rPr>
          <w:rFonts w:hint="eastAsia"/>
        </w:rPr>
        <w:t>　　　　二、制镜及类似品加工及未来发展情况预测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制镜及类似品加工行业授信风险提示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制镜及类似品加工市场风险分析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制镜及类似品加工运行风险</w:t>
      </w:r>
      <w:r>
        <w:rPr>
          <w:rFonts w:hint="eastAsia"/>
        </w:rPr>
        <w:br/>
      </w:r>
      <w:r>
        <w:rPr>
          <w:rFonts w:hint="eastAsia"/>
        </w:rPr>
        <w:t>　　　　一、制镜及类似品加工供需运行趋势</w:t>
      </w:r>
      <w:r>
        <w:rPr>
          <w:rFonts w:hint="eastAsia"/>
        </w:rPr>
        <w:br/>
      </w:r>
      <w:r>
        <w:rPr>
          <w:rFonts w:hint="eastAsia"/>
        </w:rPr>
        <w:t>　　　　二、制镜及类似品加工经济运行风险</w:t>
      </w:r>
      <w:r>
        <w:rPr>
          <w:rFonts w:hint="eastAsia"/>
        </w:rPr>
        <w:br/>
      </w:r>
      <w:r>
        <w:rPr>
          <w:rFonts w:hint="eastAsia"/>
        </w:rPr>
        <w:br/>
      </w:r>
      <w:r>
        <w:rPr>
          <w:rFonts w:hint="eastAsia"/>
        </w:rPr>
        <w:t>第九章 金融危机对中国制镜及类似品加工行业投资影响及企业应对策略分析</w:t>
      </w:r>
      <w:r>
        <w:rPr>
          <w:rFonts w:hint="eastAsia"/>
        </w:rPr>
        <w:br/>
      </w:r>
      <w:r>
        <w:rPr>
          <w:rFonts w:hint="eastAsia"/>
        </w:rPr>
        <w:t>　　第一节 金融危机对中国制镜及类似品加工行业投资增长的影响分析</w:t>
      </w:r>
      <w:r>
        <w:rPr>
          <w:rFonts w:hint="eastAsia"/>
        </w:rPr>
        <w:br/>
      </w:r>
      <w:r>
        <w:rPr>
          <w:rFonts w:hint="eastAsia"/>
        </w:rPr>
        <w:t>　　第二节 中国政府对制镜及类似品加工投资项目的支持作用辨析</w:t>
      </w:r>
      <w:r>
        <w:rPr>
          <w:rFonts w:hint="eastAsia"/>
        </w:rPr>
        <w:br/>
      </w:r>
      <w:r>
        <w:rPr>
          <w:rFonts w:hint="eastAsia"/>
        </w:rPr>
        <w:t>　　第三节 金融危机形势下中国制镜及类似品加工行业投融资方式点评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三、中国制镜及类似品加工行业融资方式的选择</w:t>
      </w:r>
      <w:r>
        <w:rPr>
          <w:rFonts w:hint="eastAsia"/>
        </w:rPr>
        <w:br/>
      </w:r>
      <w:r>
        <w:rPr>
          <w:rFonts w:hint="eastAsia"/>
        </w:rPr>
        <w:t>　　第四节 中国制镜及类似品加工行业应对金融危机策略及专家指导建议</w:t>
      </w:r>
      <w:r>
        <w:rPr>
          <w:rFonts w:hint="eastAsia"/>
        </w:rPr>
        <w:br/>
      </w:r>
      <w:r>
        <w:rPr>
          <w:rFonts w:hint="eastAsia"/>
        </w:rPr>
        <w:t>　　　　一、国外制镜及类似品加工行业应对金融危机策略研究</w:t>
      </w:r>
      <w:r>
        <w:rPr>
          <w:rFonts w:hint="eastAsia"/>
        </w:rPr>
        <w:br/>
      </w:r>
      <w:r>
        <w:rPr>
          <w:rFonts w:hint="eastAsia"/>
        </w:rPr>
        <w:t>　　　　二、国内外企业面对金融危机普遍策略点评</w:t>
      </w:r>
      <w:r>
        <w:rPr>
          <w:rFonts w:hint="eastAsia"/>
        </w:rPr>
        <w:br/>
      </w:r>
      <w:r>
        <w:rPr>
          <w:rFonts w:hint="eastAsia"/>
        </w:rPr>
        <w:t>　　　　三、中国制镜及类似品加工行业金融危机应对策略及BBIC专家建议</w:t>
      </w:r>
      <w:r>
        <w:rPr>
          <w:rFonts w:hint="eastAsia"/>
        </w:rPr>
        <w:br/>
      </w:r>
      <w:r>
        <w:rPr>
          <w:rFonts w:hint="eastAsia"/>
        </w:rPr>
        <w:t>　　　　四、中国制镜及类似品加工行业应对金融危机的主要策略研究</w:t>
      </w:r>
      <w:r>
        <w:rPr>
          <w:rFonts w:hint="eastAsia"/>
        </w:rPr>
        <w:br/>
      </w:r>
      <w:r>
        <w:rPr>
          <w:rFonts w:hint="eastAsia"/>
        </w:rPr>
        <w:br/>
      </w:r>
      <w:r>
        <w:rPr>
          <w:rFonts w:hint="eastAsia"/>
        </w:rPr>
        <w:t>第十章 制镜及类似品加工行业授信策略建议</w:t>
      </w:r>
      <w:r>
        <w:rPr>
          <w:rFonts w:hint="eastAsia"/>
        </w:rPr>
        <w:br/>
      </w:r>
      <w:r>
        <w:rPr>
          <w:rFonts w:hint="eastAsia"/>
        </w:rPr>
        <w:t>　　第一节 2009-2010年制镜及类似品加工行业总体特点及总量控制建议</w:t>
      </w:r>
      <w:r>
        <w:rPr>
          <w:rFonts w:hint="eastAsia"/>
        </w:rPr>
        <w:br/>
      </w:r>
      <w:r>
        <w:rPr>
          <w:rFonts w:hint="eastAsia"/>
        </w:rPr>
        <w:t>　　　　一、2009-2010年制镜及类似品加工行业总体发展特点与授信额度建议</w:t>
      </w:r>
      <w:r>
        <w:rPr>
          <w:rFonts w:hint="eastAsia"/>
        </w:rPr>
        <w:br/>
      </w:r>
      <w:r>
        <w:rPr>
          <w:rFonts w:hint="eastAsia"/>
        </w:rPr>
        <w:t>　　　　二、2009-2010年制镜及类似品加工行业资金需求特点授信期限建议</w:t>
      </w:r>
      <w:r>
        <w:rPr>
          <w:rFonts w:hint="eastAsia"/>
        </w:rPr>
        <w:br/>
      </w:r>
      <w:r>
        <w:rPr>
          <w:rFonts w:hint="eastAsia"/>
        </w:rPr>
        <w:t>　　　　三、2009-2010年制镜及类似品加工行业竞争特点及客户结构授信建议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中智-林-－制镜及类似品加工行业客户营销中应注意的问题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三、关注制镜及类似品加工行业技术风险</w:t>
      </w:r>
      <w:r>
        <w:rPr>
          <w:rFonts w:hint="eastAsia"/>
        </w:rPr>
        <w:br/>
      </w:r>
      <w:r>
        <w:rPr>
          <w:rFonts w:hint="eastAsia"/>
        </w:rPr>
        <w:t>　　　　四、加强对客户的审查</w:t>
      </w:r>
      <w:r>
        <w:rPr>
          <w:rFonts w:hint="eastAsia"/>
        </w:rPr>
        <w:br/>
      </w:r>
      <w:r>
        <w:rPr>
          <w:rFonts w:hint="eastAsia"/>
        </w:rPr>
        <w:t>　　　　　　1、针对行业特点，加强对制镜及类似品加工客户的准入审查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4、关注自主知识产权对制镜及类似品加工企业的影响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25582089b4e20" w:history="1">
        <w:r>
          <w:rPr>
            <w:rStyle w:val="Hyperlink"/>
          </w:rPr>
          <w:t>2009-2010年中国制镜及类似品加工行业发展趋势及授信策略分析报告</w:t>
        </w:r>
      </w:hyperlink>
      <w:r>
        <w:rPr>
          <w:color w:val="C00000"/>
        </w:rPr>
        <w:t>》，报告编号：</w:t>
      </w:r>
      <w:r>
        <w:rPr>
          <w:rFonts w:hint="eastAsia"/>
          <w:color w:val="C00000"/>
        </w:rPr>
        <w:t>07888A8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25582089b4e20" w:history="1">
        <w:r>
          <w:rPr>
            <w:rStyle w:val="Hyperlink"/>
          </w:rPr>
          <w:t>https://www.20087.com/2009-06/R_2009_2010zhijingjileisipinjiagongxin.html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热点：制镜工艺、制镜工业是什么、制镜厂生产线的流程、制镜厂经营范围、在制镜工业上,常用什么作还原剂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3af171163473c" w:history="1">
      <w:r>
        <w:rPr>
          <w:rStyle w:val="Hyperlink"/>
        </w:rPr>
        <w:t>2009-2010年中国制镜及类似品加工行业发展趋势及授信策略分析报告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zhijingjileisipinjiagongxin.html" TargetMode="External" Id="Rc4a25582089b4e20" /></Relationships>
</file>

<file path=word/_rels/header2.xml.rels>&#65279;<?xml version="1.0" encoding="utf-8"?><Relationships xmlns="http://schemas.openxmlformats.org/package/2006/relationships"><Relationship Type="http://schemas.openxmlformats.org/officeDocument/2006/relationships/hyperlink" Target="https://www.20087.com/2009-06/R_2009_2010zhijingjileisipinjiagongxin.html" TargetMode="External" Id="R1d53af171163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2009-06-06T03:02:00Z</dcterms:created>
  <dcterms:modified xsi:type="dcterms:W3CDTF">2009-06-06T04:02:00Z</dcterms:modified>
  <dc:subject>2009-2010年中国制镜及类似品加工行业发展趋势及授信策略分析报告</dc:subject>
  <dc:title>2009-2010年中国制镜及类似品加工行业发展趋势及授信策略分析报告</dc:title>
  <cp:keywords>2009-2010年中国制镜及类似品加工行业发展趋势及授信策略分析报告</cp:keywords>
  <dc:description>2009-2010年中国制镜及类似品加工行业发展趋势及授信策略分析报告</dc:description>
</cp:coreProperties>
</file>