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24b69bab462d" w:history="1">
              <w:r>
                <w:rPr>
                  <w:rStyle w:val="Hyperlink"/>
                </w:rPr>
                <w:t>2009-2012年中国单克隆抗体药物市场调查与投资咨询研究报告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24b69bab462d" w:history="1">
              <w:r>
                <w:rPr>
                  <w:rStyle w:val="Hyperlink"/>
                </w:rPr>
                <w:t>2009-2012年中国单克隆抗体药物市场调查与投资咨询研究报告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124b69bab462d" w:history="1">
                <w:r>
                  <w:rPr>
                    <w:rStyle w:val="Hyperlink"/>
                  </w:rPr>
                  <w:t>https://www.20087.com/2009-06/R_2009_2012dankelongkangtiyaowushichan329BaoGao.html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该类药物具有靶向性强、特异性高和毒副作用低等特点，代表了药品治疗领域的最新发展方向，并且在抗肿瘤和自身免疫系统缺陷治疗领域得到了有力的推广。在抗肿瘤治疗中，单克隆抗体能够针对肿瘤细胞进行靶向治疗，从分子水平逆转肿瘤细胞的恶性生物学行为，因而有“生物导弹”之称。2007年10月，一家独立的市场分析公司Datamonitor公布了一份报告，称单克隆抗体药物将成为销售增长最快的药物种类，之前PharmaceuticalBusiness公司也在一份研究报告中称，单克隆抗体市场将成为制药行业中增长最快、获利最大的市场之一。2007年，单抗类药物的联合销售额超过200亿美元，预计2007-2012年间的年销售额增长率将为14%。到2010年全球单克隆抗体药物销售额将达到300亿美元。而同一时期，传统小分子药物销售额的增长要慢得多，特别是到2010-2012年间，小分子药物受到仿制药竞争增长率预计仅为0.6%。单克隆抗体药物发展值得我们长期重点关注。</w:t>
      </w:r>
      <w:r>
        <w:rPr>
          <w:rFonts w:hint="eastAsia"/>
        </w:rPr>
        <w:br/>
      </w:r>
      <w:r>
        <w:rPr>
          <w:rFonts w:hint="eastAsia"/>
        </w:rPr>
        <w:t>　　2000-2010年全球克隆抗体药物销售额统计及预测</w:t>
      </w:r>
      <w:r>
        <w:rPr>
          <w:rFonts w:hint="eastAsia"/>
        </w:rPr>
        <w:br/>
      </w:r>
      <w:r>
        <w:rPr>
          <w:rFonts w:hint="eastAsia"/>
        </w:rPr>
        <w:t>　　单位：亿美元</w:t>
      </w:r>
      <w:r>
        <w:rPr>
          <w:rFonts w:hint="eastAsia"/>
        </w:rPr>
        <w:br/>
      </w:r>
      <w:r>
        <w:rPr>
          <w:rFonts w:hint="eastAsia"/>
        </w:rPr>
        <w:t>　　全球生物畅销药十强中，单抗药物占据六席。据IMS数据表明，2007年全球畅销生物药物10强中，单克隆抗体类药物占有6席，加合的市场规模已超过了221亿美元，均成为重磅炸弹级品种，它们包括了安进（AMG）的依那西普（Enbrel）、强生（J&amp;J）的英利昔单抗（Remicade）、雅培（ABT）的阿达木单抗（Humira）、基因泰克（DNA）的利妥昔单抗（Herceptin）、曲妥珠单抗（Rituxan）和贝伐单抗（Avastin），第一位的依那西普年销售额已达到52.9亿美元，第十位的阿达木单抗年销售额27.9亿美元，均是名副其实的“重磅炸弹”级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124b69bab462d" w:history="1">
        <w:r>
          <w:rPr>
            <w:rStyle w:val="Hyperlink"/>
          </w:rPr>
          <w:t>2009-2012年中国单克隆抗体药物市场调查与投资咨询研究报告</w:t>
        </w:r>
      </w:hyperlink>
      <w:r>
        <w:rPr>
          <w:rFonts w:hint="eastAsia"/>
        </w:rPr>
        <w:t>》详尽描述了中国单克隆抗体药物行业运行的环境，重点研究单克隆抗体药物的需求变化的长期和短期趋势。针对当前行业发展面临的机遇与威胁，提出了我们对单克隆抗体药物行业发展的投资及战略建议。本报告以严谨的内容、翔实的数据、直观的图表帮助单克隆抗体药物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2008年世界单克隆抗体药物产业发展形势分析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2008年世界单克隆抗体药物市场发展现状分析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第二节 2008年世界各国单克隆抗体药物市场运行动态分析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2009-2012年世界单克隆抗体药物产业发展趋势预测分析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2008年中国医药行业发展现状分析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二、2008年促进我国单克隆抗体药物发展迅速因素分析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二、2008年中国单克隆抗体药物技术新研发分析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2008年中国单克隆抗体药物产业项目分析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2008年中国单克隆抗体药物市场应用状况态势分析</w:t>
      </w:r>
      <w:r>
        <w:rPr>
          <w:rFonts w:hint="eastAsia"/>
        </w:rPr>
        <w:br/>
      </w:r>
      <w:r>
        <w:rPr>
          <w:rFonts w:hint="eastAsia"/>
        </w:rPr>
        <w:t>　　第一节 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六、单克隆抗体偶联物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第四节 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三、2008年中国单克隆抗体药物市场热点问题发展分析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2008年中国单克隆抗体药物市场发展动态分析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三、2008年中国单克隆抗体药物外资企业动态分析</w:t>
      </w:r>
      <w:r>
        <w:rPr>
          <w:rFonts w:hint="eastAsia"/>
        </w:rPr>
        <w:br/>
      </w:r>
      <w:r>
        <w:rPr>
          <w:rFonts w:hint="eastAsia"/>
        </w:rPr>
        <w:t>　　第三节 2008年中国单克隆抗体药物市场对世界市场影响分析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2008年中国单克隆抗体药物市场运行状况分析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2008年中国单克隆抗体药物市场运行分析</w:t>
      </w:r>
      <w:r>
        <w:rPr>
          <w:rFonts w:hint="eastAsia"/>
        </w:rPr>
        <w:br/>
      </w:r>
      <w:r>
        <w:rPr>
          <w:rFonts w:hint="eastAsia"/>
        </w:rPr>
        <w:t>　　　　一、单抗市场主要分布在抗肿瘤和抗移植后排异反应两大领域</w:t>
      </w:r>
      <w:r>
        <w:rPr>
          <w:rFonts w:hint="eastAsia"/>
        </w:rPr>
        <w:br/>
      </w:r>
      <w:r>
        <w:rPr>
          <w:rFonts w:hint="eastAsia"/>
        </w:rPr>
        <w:t>　　　　二、单抗销售的城市以广州、上海、北京为主</w:t>
      </w:r>
      <w:r>
        <w:rPr>
          <w:rFonts w:hint="eastAsia"/>
        </w:rPr>
        <w:br/>
      </w:r>
      <w:r>
        <w:rPr>
          <w:rFonts w:hint="eastAsia"/>
        </w:rPr>
        <w:t>　　　　三、罗氏占主导地位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2008年中国单克隆抗体药物进出口发展分析</w:t>
      </w:r>
      <w:r>
        <w:rPr>
          <w:rFonts w:hint="eastAsia"/>
        </w:rPr>
        <w:br/>
      </w:r>
      <w:r>
        <w:rPr>
          <w:rFonts w:hint="eastAsia"/>
        </w:rPr>
        <w:t>　　第三节 2008年中国单克隆抗体药物市场发展不足之处分析</w:t>
      </w:r>
      <w:r>
        <w:rPr>
          <w:rFonts w:hint="eastAsia"/>
        </w:rPr>
        <w:br/>
      </w:r>
      <w:r>
        <w:rPr>
          <w:rFonts w:hint="eastAsia"/>
        </w:rPr>
        <w:t>　　　　一、生产难题有待解决</w:t>
      </w:r>
      <w:r>
        <w:rPr>
          <w:rFonts w:hint="eastAsia"/>
        </w:rPr>
        <w:br/>
      </w:r>
      <w:r>
        <w:rPr>
          <w:rFonts w:hint="eastAsia"/>
        </w:rPr>
        <w:t>　　　　二、药用结构差异影响单抗市场发展</w:t>
      </w:r>
      <w:r>
        <w:rPr>
          <w:rFonts w:hint="eastAsia"/>
        </w:rPr>
        <w:br/>
      </w:r>
      <w:r>
        <w:rPr>
          <w:rFonts w:hint="eastAsia"/>
        </w:rPr>
        <w:t>　　　　三、需求和费用是单抗在我国推广的难点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一、加大人才引进与培养，提升企业研发实力</w:t>
      </w:r>
      <w:r>
        <w:rPr>
          <w:rFonts w:hint="eastAsia"/>
        </w:rPr>
        <w:br/>
      </w:r>
      <w:r>
        <w:rPr>
          <w:rFonts w:hint="eastAsia"/>
        </w:rPr>
        <w:t>　　　　二、密切追踪国际发展前沿，准确把握研发方向</w:t>
      </w:r>
      <w:r>
        <w:rPr>
          <w:rFonts w:hint="eastAsia"/>
        </w:rPr>
        <w:br/>
      </w:r>
      <w:r>
        <w:rPr>
          <w:rFonts w:hint="eastAsia"/>
        </w:rPr>
        <w:t>　　　　三、加强各方合作，做好融资工作</w:t>
      </w:r>
      <w:r>
        <w:rPr>
          <w:rFonts w:hint="eastAsia"/>
        </w:rPr>
        <w:br/>
      </w:r>
      <w:r>
        <w:rPr>
          <w:rFonts w:hint="eastAsia"/>
        </w:rPr>
        <w:t>　　　　四、优化内部管理，加强市场营销</w:t>
      </w:r>
      <w:r>
        <w:rPr>
          <w:rFonts w:hint="eastAsia"/>
        </w:rPr>
        <w:br/>
      </w:r>
      <w:r>
        <w:rPr>
          <w:rFonts w:hint="eastAsia"/>
        </w:rPr>
        <w:t>　　第三节 2009-2012年中国单克隆抗体药物市场竞争趋势分析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t>　　　　一、未来行业竞争将会加剧</w:t>
      </w:r>
      <w:r>
        <w:rPr>
          <w:rFonts w:hint="eastAsia"/>
        </w:rPr>
        <w:br/>
      </w:r>
      <w:r>
        <w:rPr>
          <w:rFonts w:hint="eastAsia"/>
        </w:rPr>
        <w:t>　　　　二、外资仍然占据绝对优势地位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2008年中国单克隆抗体药物市场优势企业财务状况及竞争力分析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成都华神集团股份有限公司制药厂（000790）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华兰生物工程股份有限公司（002007）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上海兰生股份有限公司（600826）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北京天坛生物制品股份有限公司（600161）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一、产业发展前景分析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2009-2012年中国单克隆抗体药物市场发展预测分析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2009-2012年中国单克隆抗体药物行业投资机会与风险分析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2009-2012年中国单克隆抗体药物行业投资环境分析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一、我国经济增长发展</w:t>
      </w:r>
      <w:r>
        <w:rPr>
          <w:rFonts w:hint="eastAsia"/>
        </w:rPr>
        <w:br/>
      </w:r>
      <w:r>
        <w:rPr>
          <w:rFonts w:hint="eastAsia"/>
        </w:rPr>
        <w:t>　　　　二、医药行业的发展展望</w:t>
      </w:r>
      <w:r>
        <w:rPr>
          <w:rFonts w:hint="eastAsia"/>
        </w:rPr>
        <w:br/>
      </w:r>
      <w:r>
        <w:rPr>
          <w:rFonts w:hint="eastAsia"/>
        </w:rPr>
        <w:t>　　　　三、中国人口的增长</w:t>
      </w:r>
      <w:r>
        <w:rPr>
          <w:rFonts w:hint="eastAsia"/>
        </w:rPr>
        <w:br/>
      </w:r>
      <w:r>
        <w:rPr>
          <w:rFonts w:hint="eastAsia"/>
        </w:rPr>
        <w:t>　　第二节 2009-2012年中国单克隆抗体药物行业投资机会分析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2009-2012年中国单克隆抗体药物行业投资风险预警分析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2000-2010年全球克隆抗体药物销售额统计及预测</w:t>
      </w:r>
      <w:r>
        <w:rPr>
          <w:rFonts w:hint="eastAsia"/>
        </w:rPr>
        <w:br/>
      </w:r>
      <w:r>
        <w:rPr>
          <w:rFonts w:hint="eastAsia"/>
        </w:rPr>
        <w:t>　　图表 2 2005年全球生物技术药物销售收入增长率同药品市场增速及2010年对比图</w:t>
      </w:r>
      <w:r>
        <w:rPr>
          <w:rFonts w:hint="eastAsia"/>
        </w:rPr>
        <w:br/>
      </w:r>
      <w:r>
        <w:rPr>
          <w:rFonts w:hint="eastAsia"/>
        </w:rPr>
        <w:t>　　图表 3 2010-2012年单抗类药物与小分子药物增长率对比图</w:t>
      </w:r>
      <w:r>
        <w:rPr>
          <w:rFonts w:hint="eastAsia"/>
        </w:rPr>
        <w:br/>
      </w:r>
      <w:r>
        <w:rPr>
          <w:rFonts w:hint="eastAsia"/>
        </w:rPr>
        <w:t>　　图表 4 2007年全球生物技术药物销售收入增长率同药品市场增速对比图</w:t>
      </w:r>
      <w:r>
        <w:rPr>
          <w:rFonts w:hint="eastAsia"/>
        </w:rPr>
        <w:br/>
      </w:r>
      <w:r>
        <w:rPr>
          <w:rFonts w:hint="eastAsia"/>
        </w:rPr>
        <w:t>　　图表 5 美国FDA批准上市的单克隆抗体药物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6 日本基因工程药物市场销售统计表</w:t>
      </w:r>
      <w:r>
        <w:rPr>
          <w:rFonts w:hint="eastAsia"/>
        </w:rPr>
        <w:br/>
      </w:r>
      <w:r>
        <w:rPr>
          <w:rFonts w:hint="eastAsia"/>
        </w:rPr>
        <w:t>　　图表 7 2005-2008年罗氏销售额变化趋势图</w:t>
      </w:r>
      <w:r>
        <w:rPr>
          <w:rFonts w:hint="eastAsia"/>
        </w:rPr>
        <w:br/>
      </w:r>
      <w:r>
        <w:rPr>
          <w:rFonts w:hint="eastAsia"/>
        </w:rPr>
        <w:t>　　图表 9 2005-2008年美国强生公司销售额变化趋势图</w:t>
      </w:r>
      <w:r>
        <w:rPr>
          <w:rFonts w:hint="eastAsia"/>
        </w:rPr>
        <w:br/>
      </w:r>
      <w:r>
        <w:rPr>
          <w:rFonts w:hint="eastAsia"/>
        </w:rPr>
        <w:t>　　图表 10 2005-2008年美国强生公司净利润变化趋势图</w:t>
      </w:r>
      <w:r>
        <w:rPr>
          <w:rFonts w:hint="eastAsia"/>
        </w:rPr>
        <w:br/>
      </w:r>
      <w:r>
        <w:rPr>
          <w:rFonts w:hint="eastAsia"/>
        </w:rPr>
        <w:t>　　图表 11 已获准上市的抗体药物</w:t>
      </w:r>
      <w:r>
        <w:rPr>
          <w:rFonts w:hint="eastAsia"/>
        </w:rPr>
        <w:br/>
      </w:r>
      <w:r>
        <w:rPr>
          <w:rFonts w:hint="eastAsia"/>
        </w:rPr>
        <w:t>　　图表 12 上市抗体药剂的适应症分布</w:t>
      </w:r>
      <w:r>
        <w:rPr>
          <w:rFonts w:hint="eastAsia"/>
        </w:rPr>
        <w:br/>
      </w:r>
      <w:r>
        <w:rPr>
          <w:rFonts w:hint="eastAsia"/>
        </w:rPr>
        <w:t>　　图表 13 国内抗肿瘤药亚类份额变化</w:t>
      </w:r>
      <w:r>
        <w:rPr>
          <w:rFonts w:hint="eastAsia"/>
        </w:rPr>
        <w:br/>
      </w:r>
      <w:r>
        <w:rPr>
          <w:rFonts w:hint="eastAsia"/>
        </w:rPr>
        <w:t>　　图表 14 国内抗肿瘤亚类增长情况</w:t>
      </w:r>
      <w:r>
        <w:rPr>
          <w:rFonts w:hint="eastAsia"/>
        </w:rPr>
        <w:br/>
      </w:r>
      <w:r>
        <w:rPr>
          <w:rFonts w:hint="eastAsia"/>
        </w:rPr>
        <w:t>　　图表 15 2006年国内抗肿瘤产品贡献率和增长率</w:t>
      </w:r>
      <w:r>
        <w:rPr>
          <w:rFonts w:hint="eastAsia"/>
        </w:rPr>
        <w:br/>
      </w:r>
      <w:r>
        <w:rPr>
          <w:rFonts w:hint="eastAsia"/>
        </w:rPr>
        <w:t>　　图表 16 免疫球蛋白的基本结构</w:t>
      </w:r>
      <w:r>
        <w:rPr>
          <w:rFonts w:hint="eastAsia"/>
        </w:rPr>
        <w:br/>
      </w:r>
      <w:r>
        <w:rPr>
          <w:rFonts w:hint="eastAsia"/>
        </w:rPr>
        <w:t>　　图表 17 免疫球蛋白的木瓜蛋白酶水解示意图</w:t>
      </w:r>
      <w:r>
        <w:rPr>
          <w:rFonts w:hint="eastAsia"/>
        </w:rPr>
        <w:br/>
      </w:r>
      <w:r>
        <w:rPr>
          <w:rFonts w:hint="eastAsia"/>
        </w:rPr>
        <w:t>　　图表 18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19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20 IGM和分泌型IGA的结构示意图</w:t>
      </w:r>
      <w:r>
        <w:rPr>
          <w:rFonts w:hint="eastAsia"/>
        </w:rPr>
        <w:br/>
      </w:r>
      <w:r>
        <w:rPr>
          <w:rFonts w:hint="eastAsia"/>
        </w:rPr>
        <w:t>　　图表 21 人分泌型IGA和IGM的局部产生示意图</w:t>
      </w:r>
      <w:r>
        <w:rPr>
          <w:rFonts w:hint="eastAsia"/>
        </w:rPr>
        <w:br/>
      </w:r>
      <w:r>
        <w:rPr>
          <w:rFonts w:hint="eastAsia"/>
        </w:rPr>
        <w:t>　　图表 22 免疫球蛋白的功能示意图</w:t>
      </w:r>
      <w:r>
        <w:rPr>
          <w:rFonts w:hint="eastAsia"/>
        </w:rPr>
        <w:br/>
      </w:r>
      <w:r>
        <w:rPr>
          <w:rFonts w:hint="eastAsia"/>
        </w:rPr>
        <w:t>　　图表 23 抗体的调理吞噬作用示意图</w:t>
      </w:r>
      <w:r>
        <w:rPr>
          <w:rFonts w:hint="eastAsia"/>
        </w:rPr>
        <w:br/>
      </w:r>
      <w:r>
        <w:rPr>
          <w:rFonts w:hint="eastAsia"/>
        </w:rPr>
        <w:t>　　图表 24 I型超敏反应的发生机制示意图</w:t>
      </w:r>
      <w:r>
        <w:rPr>
          <w:rFonts w:hint="eastAsia"/>
        </w:rPr>
        <w:br/>
      </w:r>
      <w:r>
        <w:rPr>
          <w:rFonts w:hint="eastAsia"/>
        </w:rPr>
        <w:t>　　图表 25 抗体依赖性细胞介导的细胞作用</w:t>
      </w:r>
      <w:r>
        <w:rPr>
          <w:rFonts w:hint="eastAsia"/>
        </w:rPr>
        <w:br/>
      </w:r>
      <w:r>
        <w:rPr>
          <w:rFonts w:hint="eastAsia"/>
        </w:rPr>
        <w:t>　　图表 26 　HER22 表达与转移性乳腺癌的疗效和无进展生存时间的关系</w:t>
      </w:r>
      <w:r>
        <w:rPr>
          <w:rFonts w:hint="eastAsia"/>
        </w:rPr>
        <w:br/>
      </w:r>
      <w:r>
        <w:rPr>
          <w:rFonts w:hint="eastAsia"/>
        </w:rPr>
        <w:t>　　图表 27 HERCEPTIN 单用或与化疗联合的毒性及不良反应</w:t>
      </w:r>
      <w:r>
        <w:rPr>
          <w:rFonts w:hint="eastAsia"/>
        </w:rPr>
        <w:br/>
      </w:r>
      <w:r>
        <w:rPr>
          <w:rFonts w:hint="eastAsia"/>
        </w:rPr>
        <w:t>　　图表 28 结直肠癌治疗的生物技术</w:t>
      </w:r>
      <w:r>
        <w:rPr>
          <w:rFonts w:hint="eastAsia"/>
        </w:rPr>
        <w:br/>
      </w:r>
      <w:r>
        <w:rPr>
          <w:rFonts w:hint="eastAsia"/>
        </w:rPr>
        <w:t>　　图表 29　 SDA 批准进行临床研究的单抗</w:t>
      </w:r>
      <w:r>
        <w:rPr>
          <w:rFonts w:hint="eastAsia"/>
        </w:rPr>
        <w:br/>
      </w:r>
      <w:r>
        <w:rPr>
          <w:rFonts w:hint="eastAsia"/>
        </w:rPr>
        <w:t>　　图表 30 06-09年第一季度成都华神集团股份有限公司制药厂主要经济指标分析</w:t>
      </w:r>
      <w:r>
        <w:rPr>
          <w:rFonts w:hint="eastAsia"/>
        </w:rPr>
        <w:br/>
      </w:r>
      <w:r>
        <w:rPr>
          <w:rFonts w:hint="eastAsia"/>
        </w:rPr>
        <w:t>　　图表 31 2006-2009年第一季度成都华神集团股份有限公司制药厂成长性分析</w:t>
      </w:r>
      <w:r>
        <w:rPr>
          <w:rFonts w:hint="eastAsia"/>
        </w:rPr>
        <w:br/>
      </w:r>
      <w:r>
        <w:rPr>
          <w:rFonts w:hint="eastAsia"/>
        </w:rPr>
        <w:t>　　图表 32 2007-2009年第一季度成都华神集团股份有限公司制药厂经营能力分析</w:t>
      </w:r>
      <w:r>
        <w:rPr>
          <w:rFonts w:hint="eastAsia"/>
        </w:rPr>
        <w:br/>
      </w:r>
      <w:r>
        <w:rPr>
          <w:rFonts w:hint="eastAsia"/>
        </w:rPr>
        <w:t>　　图表 33 2007-2009年第一季度成都华神集团股份有限公司制药厂盈利能力分析</w:t>
      </w:r>
      <w:r>
        <w:rPr>
          <w:rFonts w:hint="eastAsia"/>
        </w:rPr>
        <w:br/>
      </w:r>
      <w:r>
        <w:rPr>
          <w:rFonts w:hint="eastAsia"/>
        </w:rPr>
        <w:t>　　图表 34 2007-2009年第一季度成都华神集团股份有限公司制药厂偿债能力分析</w:t>
      </w:r>
      <w:r>
        <w:rPr>
          <w:rFonts w:hint="eastAsia"/>
        </w:rPr>
        <w:br/>
      </w:r>
      <w:r>
        <w:rPr>
          <w:rFonts w:hint="eastAsia"/>
        </w:rPr>
        <w:t>　　图表 37 2006-2009年第一季度华兰生物工程股份有限公司成长性分析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39 2007-2009年第一季度华兰生物工程股份有限公司盈利能力分析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 2007-2009年第一季度华兰生物工程股份有限公司偿债能力分析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 2006-2009年第一季度华兰生物工程股份有限公司竞争力分析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图表 42 2006-2009年第一季度上海兰生股份有限公司主要经济指标分析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43 2006-2009年第一季度上海兰生股份有限公司成长性分析</w:t>
      </w:r>
      <w:r>
        <w:rPr>
          <w:rFonts w:hint="eastAsia"/>
        </w:rPr>
        <w:br/>
      </w:r>
      <w:r>
        <w:rPr>
          <w:rFonts w:hint="eastAsia"/>
        </w:rPr>
        <w:t>　　图表 44 2007-2009年第一季度上海兰生股份有限公司经营能力分析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 2006-2009年第一季度上海兰生股份有限公司竞争力分析</w:t>
      </w:r>
      <w:r>
        <w:rPr>
          <w:rFonts w:hint="eastAsia"/>
        </w:rPr>
        <w:br/>
      </w:r>
      <w:r>
        <w:rPr>
          <w:rFonts w:hint="eastAsia"/>
        </w:rPr>
        <w:t>　　图表 49 2006-2009年第一季度北京天坛生物制品股份有限公司成长性分析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70 2004-2008年中国国内生产总值及其增长</w:t>
      </w:r>
      <w:r>
        <w:rPr>
          <w:rFonts w:hint="eastAsia"/>
        </w:rPr>
        <w:br/>
      </w:r>
      <w:r>
        <w:rPr>
          <w:rFonts w:hint="eastAsia"/>
        </w:rPr>
        <w:t>　　图表 71 2008年中国人口数量及构成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24b69bab462d" w:history="1">
        <w:r>
          <w:rPr>
            <w:rStyle w:val="Hyperlink"/>
          </w:rPr>
          <w:t>2009-2012年中国单克隆抗体药物市场调查与投资咨询研究报告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124b69bab462d" w:history="1">
        <w:r>
          <w:rPr>
            <w:rStyle w:val="Hyperlink"/>
          </w:rPr>
          <w:t>https://www.20087.com/2009-06/R_2009_2012dankelongkangtiyaowushichan329BaoGao.html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bf0408a304981" w:history="1">
      <w:r>
        <w:rPr>
          <w:rStyle w:val="Hyperlink"/>
        </w:rPr>
        <w:t>2009-2012年中国单克隆抗体药物市场调查与投资咨询研究报告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ankelongkangtiyaowushichan329BaoGao.html" TargetMode="External" Id="R169124b69bab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ankelongkangtiyaowushichan329BaoGao.html" TargetMode="External" Id="R4b6bf0408a3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2009-06-30T07:41:00Z</dcterms:created>
  <dcterms:modified xsi:type="dcterms:W3CDTF">2009-06-30T08:41:00Z</dcterms:modified>
  <dc:subject>2009-2012年中国单克隆抗体药物市场调查与投资咨询研究报告</dc:subject>
  <dc:title>2009-2012年中国单克隆抗体药物市场调查与投资咨询研究报告</dc:title>
  <cp:keywords>2009-2012年中国单克隆抗体药物市场调查与投资咨询研究报告</cp:keywords>
  <dc:description>2009-2012年中国单克隆抗体药物市场调查与投资咨询研究报告</dc:description>
</cp:coreProperties>
</file>