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63ceea50e4617" w:history="1">
              <w:r>
                <w:rPr>
                  <w:rStyle w:val="Hyperlink"/>
                </w:rPr>
                <w:t>2009-2012年中国女装产业市场研究及投资前景咨询报告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63ceea50e4617" w:history="1">
              <w:r>
                <w:rPr>
                  <w:rStyle w:val="Hyperlink"/>
                </w:rPr>
                <w:t>2009-2012年中国女装产业市场研究及投资前景咨询报告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63ceea50e4617" w:history="1">
                <w:r>
                  <w:rPr>
                    <w:rStyle w:val="Hyperlink"/>
                  </w:rPr>
                  <w:t>https://www.20087.com/2009-06/R_2009_2012nvzhuangchanyeshichangyanjiBaoGao.html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2009-2010年世界女装产业运行状况分析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2009-2010年世界女装产业发展概况</w:t>
      </w:r>
      <w:r>
        <w:rPr>
          <w:rFonts w:hint="eastAsia"/>
        </w:rPr>
        <w:br/>
      </w:r>
      <w:r>
        <w:rPr>
          <w:rFonts w:hint="eastAsia"/>
        </w:rPr>
        <w:t>　　　　一、世界女装潮流回顾</w:t>
      </w:r>
      <w:r>
        <w:rPr>
          <w:rFonts w:hint="eastAsia"/>
        </w:rPr>
        <w:br/>
      </w:r>
      <w:r>
        <w:rPr>
          <w:rFonts w:hint="eastAsia"/>
        </w:rPr>
        <w:t>　　　　二、国际巨头激战女装市场</w:t>
      </w:r>
      <w:r>
        <w:rPr>
          <w:rFonts w:hint="eastAsia"/>
        </w:rPr>
        <w:br/>
      </w:r>
      <w:r>
        <w:rPr>
          <w:rFonts w:hint="eastAsia"/>
        </w:rPr>
        <w:t>　　　　三、世界女装主要国家分析</w:t>
      </w:r>
      <w:r>
        <w:rPr>
          <w:rFonts w:hint="eastAsia"/>
        </w:rPr>
        <w:br/>
      </w:r>
      <w:r>
        <w:rPr>
          <w:rFonts w:hint="eastAsia"/>
        </w:rPr>
        <w:t>　　第二节 2009-2010年世界重点女装品牌运行分析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2009-2010年中国女装产业运行环境分析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2009-2010年中国女装政策分析</w:t>
      </w:r>
      <w:r>
        <w:rPr>
          <w:rFonts w:hint="eastAsia"/>
        </w:rPr>
        <w:br/>
      </w:r>
      <w:r>
        <w:rPr>
          <w:rFonts w:hint="eastAsia"/>
        </w:rPr>
        <w:t>　　　　一、服装产业进出口政策</w:t>
      </w:r>
      <w:r>
        <w:rPr>
          <w:rFonts w:hint="eastAsia"/>
        </w:rPr>
        <w:br/>
      </w:r>
      <w:r>
        <w:rPr>
          <w:rFonts w:hint="eastAsia"/>
        </w:rPr>
        <w:t>　　　　二、欧美纺织品服装特保</w:t>
      </w:r>
      <w:r>
        <w:rPr>
          <w:rFonts w:hint="eastAsia"/>
        </w:rPr>
        <w:br/>
      </w:r>
      <w:r>
        <w:rPr>
          <w:rFonts w:hint="eastAsia"/>
        </w:rPr>
        <w:t>　　　　三、中国的反应及措施</w:t>
      </w:r>
      <w:r>
        <w:rPr>
          <w:rFonts w:hint="eastAsia"/>
        </w:rPr>
        <w:br/>
      </w:r>
      <w:r>
        <w:rPr>
          <w:rFonts w:hint="eastAsia"/>
        </w:rPr>
        <w:t>　　　　四、欧美特保形势下中国纺织企业变换营销对策</w:t>
      </w:r>
      <w:r>
        <w:rPr>
          <w:rFonts w:hint="eastAsia"/>
        </w:rPr>
        <w:br/>
      </w:r>
      <w:r>
        <w:rPr>
          <w:rFonts w:hint="eastAsia"/>
        </w:rPr>
        <w:t>　　第二节 2009-2010年中国女装产业经济环境分析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二、人均消费水平分析</w:t>
      </w:r>
      <w:r>
        <w:rPr>
          <w:rFonts w:hint="eastAsia"/>
        </w:rPr>
        <w:br/>
      </w:r>
      <w:r>
        <w:rPr>
          <w:rFonts w:hint="eastAsia"/>
        </w:rPr>
        <w:t>　　　　三、中国经济受金融危机影响分析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第三节 2009-2010年中国女装产业社会环境分析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2009-2010年中国女装产业发展概况</w:t>
      </w:r>
      <w:r>
        <w:rPr>
          <w:rFonts w:hint="eastAsia"/>
        </w:rPr>
        <w:br/>
      </w:r>
      <w:r>
        <w:rPr>
          <w:rFonts w:hint="eastAsia"/>
        </w:rPr>
        <w:t>　　　　一、当前女装产业的现象</w:t>
      </w:r>
      <w:r>
        <w:rPr>
          <w:rFonts w:hint="eastAsia"/>
        </w:rPr>
        <w:br/>
      </w:r>
      <w:r>
        <w:rPr>
          <w:rFonts w:hint="eastAsia"/>
        </w:rPr>
        <w:t>　　　　二、中国女装行业现阶段特点分析</w:t>
      </w:r>
      <w:r>
        <w:rPr>
          <w:rFonts w:hint="eastAsia"/>
        </w:rPr>
        <w:br/>
      </w:r>
      <w:r>
        <w:rPr>
          <w:rFonts w:hint="eastAsia"/>
        </w:rPr>
        <w:t>　　　　三、中国女装企业发展特点</w:t>
      </w:r>
      <w:r>
        <w:rPr>
          <w:rFonts w:hint="eastAsia"/>
        </w:rPr>
        <w:br/>
      </w:r>
      <w:r>
        <w:rPr>
          <w:rFonts w:hint="eastAsia"/>
        </w:rPr>
        <w:t>　　第二节 2009-2010年国内女装消费市场分析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2009-2010年中国女装产业营销分析</w:t>
      </w:r>
      <w:r>
        <w:rPr>
          <w:rFonts w:hint="eastAsia"/>
        </w:rPr>
        <w:br/>
      </w:r>
      <w:r>
        <w:rPr>
          <w:rFonts w:hint="eastAsia"/>
        </w:rPr>
        <w:t>　　　　一、中国女装销售细分明显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第四节 2009-2010年中国女装产业存在的问题与结论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二、中国女装质量抽查合格率低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中国女装产业进出口数据分析</w:t>
      </w:r>
      <w:r>
        <w:rPr>
          <w:rFonts w:hint="eastAsia"/>
        </w:rPr>
        <w:br/>
      </w:r>
      <w:r>
        <w:rPr>
          <w:rFonts w:hint="eastAsia"/>
        </w:rPr>
        <w:t>　　第一节 女大衣、斗蓬、带风帽防寒短上衣、防风衣等</w:t>
      </w:r>
      <w:r>
        <w:rPr>
          <w:rFonts w:hint="eastAsia"/>
        </w:rPr>
        <w:br/>
      </w:r>
      <w:r>
        <w:rPr>
          <w:rFonts w:hint="eastAsia"/>
        </w:rPr>
        <w:t>　　第二节 女西或便服套装，上衣，裙，裙裤，长短裤及马裤</w:t>
      </w:r>
      <w:r>
        <w:rPr>
          <w:rFonts w:hint="eastAsia"/>
        </w:rPr>
        <w:br/>
      </w:r>
      <w:r>
        <w:rPr>
          <w:rFonts w:hint="eastAsia"/>
        </w:rPr>
        <w:t>　　第三节 女衬衫</w:t>
      </w:r>
      <w:r>
        <w:rPr>
          <w:rFonts w:hint="eastAsia"/>
        </w:rPr>
        <w:br/>
      </w:r>
      <w:r>
        <w:rPr>
          <w:rFonts w:hint="eastAsia"/>
        </w:rPr>
        <w:t>　　第四节 女背心等内衣，衬裙，短衬裤，睡衣裤，浴晨衣等</w:t>
      </w:r>
      <w:r>
        <w:rPr>
          <w:rFonts w:hint="eastAsia"/>
        </w:rPr>
        <w:br/>
      </w:r>
      <w:r>
        <w:rPr>
          <w:rFonts w:hint="eastAsia"/>
        </w:rPr>
        <w:t>　　第五节 胸罩、腹带、紧身胸衣、吊裤带、吊袜带等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2009-2010年中国女士内衣产业市场动态分析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2009-2010年中国女士内衣产业发展现状分析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三、中国女士内衣市场容量分析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　　五、女性内衣市场分析</w:t>
      </w:r>
      <w:r>
        <w:rPr>
          <w:rFonts w:hint="eastAsia"/>
        </w:rPr>
        <w:br/>
      </w:r>
      <w:r>
        <w:rPr>
          <w:rFonts w:hint="eastAsia"/>
        </w:rPr>
        <w:t>　　第三节 2009-2010年中国女士内衣营销方式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第四节 2009-2010年中国构建女性内衣消费要素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2009-2010年中国女裤产业概况</w:t>
      </w:r>
      <w:r>
        <w:rPr>
          <w:rFonts w:hint="eastAsia"/>
        </w:rPr>
        <w:br/>
      </w:r>
      <w:r>
        <w:rPr>
          <w:rFonts w:hint="eastAsia"/>
        </w:rPr>
        <w:t>　　　　一、女裤的分类</w:t>
      </w:r>
      <w:r>
        <w:rPr>
          <w:rFonts w:hint="eastAsia"/>
        </w:rPr>
        <w:br/>
      </w:r>
      <w:r>
        <w:rPr>
          <w:rFonts w:hint="eastAsia"/>
        </w:rPr>
        <w:t>　　　　二、中国女裤业突显困境需明确发展方向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　　三、女裤流行趋势分析</w:t>
      </w:r>
      <w:r>
        <w:rPr>
          <w:rFonts w:hint="eastAsia"/>
        </w:rPr>
        <w:br/>
      </w:r>
      <w:r>
        <w:rPr>
          <w:rFonts w:hint="eastAsia"/>
        </w:rPr>
        <w:t>　　第二节 2009-2010年郑州女裤产业分析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t>　　第三节 2010-2015年中国女裤产业发展趋势分析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2009-2010年中国重点省市女装产业格局分析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二、杭州女装市场存在的主要困难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三、杭州女装市场的发展趋势及建议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四、杭州女装急待突破品牌瓶颈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2009-2010年中国女装产业的品牌竞争态势分析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2009-2010年中国女装产业品牌发展方向分析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2009-2010年中国女装品牌渠道的选择分析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2009-2010年中国女装重点企业综合竞争力分析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杭州红袖服饰有限公司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武汉太和实业（集团）股份有限公司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浙江雪歌服饰有限公司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中山樱井服装有限公司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泉州伟宝时装有限公司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上海英宝时装有限公司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武汉雅琪服饰有限公司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好日子服饰有限公司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2009-2010年中国女装面料市场运行走势透析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二、2004-2009年中国棉纺业经济运行形势分析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三、中国棉纺业增长幅度减小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一、近二十年中国麻纺织品进出口情况分析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二、中国麻纺市场的现状分析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四、促进中国麻纺市场发展的建议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一、中国毛纺行业经济运行浅析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二、中国毛纺面料市场看点解析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四、“十一五”中国毛纺行业规划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二、2009年中国丝绸业发展状况分析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四、中国丝绸行业的竞争优势分析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2010-2015年中国女装产业发展趋势预测分析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一、2009年中国服装行业发展趋势分析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三、未来服装行业的高科技发展趋势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二、未来五年中国女装市场发展分析</w:t>
      </w:r>
      <w:r>
        <w:rPr>
          <w:rFonts w:hint="eastAsia"/>
        </w:rPr>
        <w:br/>
      </w:r>
      <w:r>
        <w:rPr>
          <w:rFonts w:hint="eastAsia"/>
        </w:rPr>
        <w:t>　　　　三、中国女装品牌化发展方向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四、中国女装产业化发展方向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2010-2015年中国女装产业盈利预测分析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2010-2015年中国女装产业投资机会与风险分析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2010-2015年中国女装产业投资环境分析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2010-2015年中国女装产业投资机会分析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2010-2015年中国女装产业投资风险分析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2009年2月中国各省市纺织服装制造行业企业数量统计表（数据均可更新至最新月份）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2009年2月中国各省市纺织服装制造行业企业数量分布图（数据均可更新至最新月份）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宁波太平鸟时尚女装有限公司盈利指标情况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宁波太平鸟时尚女装有限公司资产运行指标状况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宁波太平鸟时尚女装有限公司资产负债能力指标分析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宁波太平鸟时尚女装有限公司盈利能力情况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宁波太平鸟时尚女装有限公司销售收入情况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宁波太平鸟时尚女装有限公司成本费用构成情况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杭州红袖服饰有限公司盈利指标情况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杭州红袖服饰有限公司资产运行指标状况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杭州红袖服饰有限公司资产负债能力指标分析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杭州红袖服饰有限公司盈利能力情况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杭州红袖服饰有限公司销售收入情况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杭州红袖服饰有限公司成本费用构成情况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武汉太和实业（集团）股份有限公司盈利指标情况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武汉太和实业（集团）股份有限公司资产运行指标状况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武汉太和实业（集团）股份有限公司资产负债能力指标分析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武汉太和实业（集团）股份有限公司盈利能力情况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武汉太和实业（集团）股份有限公司销售收入情况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武汉太和实业（集团）股份有限公司成本费用构成情况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浙江雪歌服饰有限公司盈利指标情况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浙江雪歌服饰有限公司资产运行指标状况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浙江雪歌服饰有限公司资产负债能力指标分析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浙江雪歌服饰有限公司盈利能力情况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浙江雪歌服饰有限公司销售收入情况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浙江雪歌服饰有限公司成本费用构成情况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中山樱井服装有限公司盈利指标情况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中山樱井服装有限公司资产运行指标状况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中山樱井服装有限公司资产负债能力指标分析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中山樱井服装有限公司盈利能力情况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中山樱井服装有限公司销售收入情况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中山樱井服装有限公司成本费用构成情况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泉州伟宝时装有限公司盈利指标情况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泉州伟宝时装有限公司资产运行指标状况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泉州伟宝时装有限公司资产负债能力指标分析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泉州伟宝时装有限公司盈利能力情况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泉州伟宝时装有限公司销售收入情况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泉州伟宝时装有限公司成本费用构成情况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上海英宝时装有限公司资产负债能力指标分析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上海英宝时装有限公司盈利能力情况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上海英宝时装有限公司资产负债能力指标分析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上海英宝时装有限公司盈利能力情况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上海英宝时装有限公司成本费用构成情况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好日子服饰有限公司盈利指标情况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好日子服饰有限公司资产运行指标状况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好日子服饰有限公司资产负债能力指标分析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好日子服饰有限公司盈利能力情况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好日子服饰有限公司销售收入情况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好日子服饰有限公司成本费用构成情况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2010-2015年中国女装产业盈利预测分析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63ceea50e4617" w:history="1">
        <w:r>
          <w:rPr>
            <w:rStyle w:val="Hyperlink"/>
          </w:rPr>
          <w:t>2009-2012年中国女装产业市场研究及投资前景咨询报告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63ceea50e4617" w:history="1">
        <w:r>
          <w:rPr>
            <w:rStyle w:val="Hyperlink"/>
          </w:rPr>
          <w:t>https://www.20087.com/2009-06/R_2009_2012nvzhuangchanyeshichangyanjiBaoGao.html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1c6e6b1841ca" w:history="1">
      <w:r>
        <w:rPr>
          <w:rStyle w:val="Hyperlink"/>
        </w:rPr>
        <w:t>2009-2012年中国女装产业市场研究及投资前景咨询报告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vzhuangchanyeshichangyanjiBaoGao.html" TargetMode="External" Id="Rae763ceea50e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vzhuangchanyeshichangyanjiBaoGao.html" TargetMode="External" Id="R14da1c6e6b18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2009-06-08T00:44:00Z</dcterms:created>
  <dcterms:modified xsi:type="dcterms:W3CDTF">2009-06-08T01:44:00Z</dcterms:modified>
  <dc:subject>2009-2012年中国女装产业市场研究及投资前景咨询报告</dc:subject>
  <dc:title>2009-2012年中国女装产业市场研究及投资前景咨询报告</dc:title>
  <cp:keywords>2009-2012年中国女装产业市场研究及投资前景咨询报告</cp:keywords>
  <dc:description>2009-2012年中国女装产业市场研究及投资前景咨询报告</dc:description>
</cp:coreProperties>
</file>