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dad442c004776" w:history="1">
              <w:r>
                <w:rPr>
                  <w:rStyle w:val="Hyperlink"/>
                </w:rPr>
                <w:t>2010-2011年造船行业市场分析报告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dad442c004776" w:history="1">
              <w:r>
                <w:rPr>
                  <w:rStyle w:val="Hyperlink"/>
                </w:rPr>
                <w:t>2010-2011年造船行业市场分析报告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dad442c004776" w:history="1">
                <w:r>
                  <w:rPr>
                    <w:rStyle w:val="Hyperlink"/>
                  </w:rPr>
                  <w:t>https://www.20087.com/2009-06/R_sichuanshengjiaoyujinrongjiduyanjiu2BaoGao.html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2010年造船行业发展环境分析</w:t>
      </w:r>
      <w:r>
        <w:rPr>
          <w:rFonts w:hint="eastAsia"/>
        </w:rPr>
        <w:br/>
      </w:r>
      <w:r>
        <w:rPr>
          <w:rFonts w:hint="eastAsia"/>
        </w:rPr>
        <w:t>　　第一节 经济运行环境</w:t>
      </w:r>
      <w:r>
        <w:rPr>
          <w:rFonts w:hint="eastAsia"/>
        </w:rPr>
        <w:br/>
      </w:r>
      <w:r>
        <w:rPr>
          <w:rFonts w:hint="eastAsia"/>
        </w:rPr>
        <w:t>　　　　一、2010年全球经济形势</w:t>
      </w:r>
      <w:r>
        <w:rPr>
          <w:rFonts w:hint="eastAsia"/>
        </w:rPr>
        <w:br/>
      </w:r>
      <w:r>
        <w:rPr>
          <w:rFonts w:hint="eastAsia"/>
        </w:rPr>
        <w:t>　　　　二、全国经济运行情况分析</w:t>
      </w:r>
      <w:r>
        <w:rPr>
          <w:rFonts w:hint="eastAsia"/>
        </w:rPr>
        <w:br/>
      </w:r>
      <w:r>
        <w:rPr>
          <w:rFonts w:hint="eastAsia"/>
        </w:rPr>
        <w:t>　　第二节 金融运行环境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一、《防治船舶污染海洋环境管理条例》2010年实施</w:t>
      </w:r>
      <w:r>
        <w:rPr>
          <w:rFonts w:hint="eastAsia"/>
        </w:rPr>
        <w:br/>
      </w:r>
      <w:r>
        <w:rPr>
          <w:rFonts w:hint="eastAsia"/>
        </w:rPr>
        <w:t>　　　　二、两部门及10省市公告推进长江干线船型标准化方案</w:t>
      </w:r>
      <w:r>
        <w:rPr>
          <w:rFonts w:hint="eastAsia"/>
        </w:rPr>
        <w:br/>
      </w:r>
      <w:r>
        <w:rPr>
          <w:rFonts w:hint="eastAsia"/>
        </w:rPr>
        <w:t>　　　　三、安徽公布船用设备配套近景规划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2010年国际造船行业发展分析</w:t>
      </w:r>
      <w:r>
        <w:rPr>
          <w:rFonts w:hint="eastAsia"/>
        </w:rPr>
        <w:br/>
      </w:r>
      <w:r>
        <w:rPr>
          <w:rFonts w:hint="eastAsia"/>
        </w:rPr>
        <w:t>　　第一节 全球拆船厂新增趋势明显</w:t>
      </w:r>
      <w:r>
        <w:rPr>
          <w:rFonts w:hint="eastAsia"/>
        </w:rPr>
        <w:br/>
      </w:r>
      <w:r>
        <w:rPr>
          <w:rFonts w:hint="eastAsia"/>
        </w:rPr>
        <w:t>　　第二节 全球船配市场规模2010年将达700亿美元</w:t>
      </w:r>
      <w:r>
        <w:rPr>
          <w:rFonts w:hint="eastAsia"/>
        </w:rPr>
        <w:br/>
      </w:r>
      <w:r>
        <w:rPr>
          <w:rFonts w:hint="eastAsia"/>
        </w:rPr>
        <w:t>　　第三节 全球船配市场价格变动或受撤单影响</w:t>
      </w:r>
      <w:r>
        <w:rPr>
          <w:rFonts w:hint="eastAsia"/>
        </w:rPr>
        <w:br/>
      </w:r>
      <w:r>
        <w:rPr>
          <w:rFonts w:hint="eastAsia"/>
        </w:rPr>
        <w:t>　　第四节 欧洲船厂呼吁欧盟挽救造船业</w:t>
      </w:r>
      <w:r>
        <w:rPr>
          <w:rFonts w:hint="eastAsia"/>
        </w:rPr>
        <w:br/>
      </w:r>
      <w:r>
        <w:rPr>
          <w:rFonts w:hint="eastAsia"/>
        </w:rPr>
        <w:t>　　第五节 丹麦西部柴油机获中国8船套订单</w:t>
      </w:r>
      <w:r>
        <w:rPr>
          <w:rFonts w:hint="eastAsia"/>
        </w:rPr>
        <w:br/>
      </w:r>
      <w:r>
        <w:rPr>
          <w:rFonts w:hint="eastAsia"/>
        </w:rPr>
        <w:t>　　第六节 巴西船东邀19家船厂竞标LPG船</w:t>
      </w:r>
      <w:r>
        <w:rPr>
          <w:rFonts w:hint="eastAsia"/>
        </w:rPr>
        <w:br/>
      </w:r>
      <w:r>
        <w:rPr>
          <w:rFonts w:hint="eastAsia"/>
        </w:rPr>
        <w:t>　　第七节 印度拆船业繁荣将持续5年</w:t>
      </w:r>
      <w:r>
        <w:rPr>
          <w:rFonts w:hint="eastAsia"/>
        </w:rPr>
        <w:br/>
      </w:r>
      <w:r>
        <w:rPr>
          <w:rFonts w:hint="eastAsia"/>
        </w:rPr>
        <w:t>　　第八节 俄或将提高船舶进口关税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2010年我国造船行业发展分析</w:t>
      </w:r>
      <w:r>
        <w:rPr>
          <w:rFonts w:hint="eastAsia"/>
        </w:rPr>
        <w:br/>
      </w:r>
      <w:r>
        <w:rPr>
          <w:rFonts w:hint="eastAsia"/>
        </w:rPr>
        <w:t>　　第一节 金融危机致我国造船业陷入交船难困境</w:t>
      </w:r>
      <w:r>
        <w:rPr>
          <w:rFonts w:hint="eastAsia"/>
        </w:rPr>
        <w:br/>
      </w:r>
      <w:r>
        <w:rPr>
          <w:rFonts w:hint="eastAsia"/>
        </w:rPr>
        <w:t>　　第二节 融资成国内船企接单关键</w:t>
      </w:r>
      <w:r>
        <w:rPr>
          <w:rFonts w:hint="eastAsia"/>
        </w:rPr>
        <w:br/>
      </w:r>
      <w:r>
        <w:rPr>
          <w:rFonts w:hint="eastAsia"/>
        </w:rPr>
        <w:t>　　第三节 内地整顿拆船业迫在眉睫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2010年造船行业财务数据分析</w:t>
      </w:r>
      <w:r>
        <w:rPr>
          <w:rFonts w:hint="eastAsia"/>
        </w:rPr>
        <w:br/>
      </w:r>
      <w:r>
        <w:rPr>
          <w:rFonts w:hint="eastAsia"/>
        </w:rPr>
        <w:t>　　第一节 造船行业经济指标分析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二、其他财务指标分析</w:t>
      </w:r>
      <w:r>
        <w:rPr>
          <w:rFonts w:hint="eastAsia"/>
        </w:rPr>
        <w:br/>
      </w:r>
      <w:r>
        <w:rPr>
          <w:rFonts w:hint="eastAsia"/>
        </w:rPr>
        <w:t>　　第二节 造船行业综合能力分析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第三节 造船行业成本费用分析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2010年我国造船行业市场分析</w:t>
      </w:r>
      <w:r>
        <w:rPr>
          <w:rFonts w:hint="eastAsia"/>
        </w:rPr>
        <w:br/>
      </w:r>
      <w:r>
        <w:rPr>
          <w:rFonts w:hint="eastAsia"/>
        </w:rPr>
        <w:t>　　第一节 船舶行业产能过剩</w:t>
      </w:r>
      <w:r>
        <w:rPr>
          <w:rFonts w:hint="eastAsia"/>
        </w:rPr>
        <w:br/>
      </w:r>
      <w:r>
        <w:rPr>
          <w:rFonts w:hint="eastAsia"/>
        </w:rPr>
        <w:t>　　第二节 中国新船撤单情况统计</w:t>
      </w:r>
      <w:r>
        <w:rPr>
          <w:rFonts w:hint="eastAsia"/>
        </w:rPr>
        <w:br/>
      </w:r>
      <w:r>
        <w:rPr>
          <w:rFonts w:hint="eastAsia"/>
        </w:rPr>
        <w:t>　　第三节 中国成全球第三大拆船国</w:t>
      </w:r>
      <w:r>
        <w:rPr>
          <w:rFonts w:hint="eastAsia"/>
        </w:rPr>
        <w:br/>
      </w:r>
      <w:r>
        <w:rPr>
          <w:rFonts w:hint="eastAsia"/>
        </w:rPr>
        <w:t>　　第四节 集装箱船订单总量创4年来最低</w:t>
      </w:r>
      <w:r>
        <w:rPr>
          <w:rFonts w:hint="eastAsia"/>
        </w:rPr>
        <w:br/>
      </w:r>
      <w:r>
        <w:rPr>
          <w:rFonts w:hint="eastAsia"/>
        </w:rPr>
        <w:t>　　第五节 2010年1-7月我国船配产品进口数据</w:t>
      </w:r>
      <w:r>
        <w:rPr>
          <w:rFonts w:hint="eastAsia"/>
        </w:rPr>
        <w:br/>
      </w:r>
      <w:r>
        <w:rPr>
          <w:rFonts w:hint="eastAsia"/>
        </w:rPr>
        <w:t>　　第六节 新一轮船配市场价格战或将打响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2010年造船行业企业分析</w:t>
      </w:r>
      <w:r>
        <w:rPr>
          <w:rFonts w:hint="eastAsia"/>
        </w:rPr>
        <w:br/>
      </w:r>
      <w:r>
        <w:rPr>
          <w:rFonts w:hint="eastAsia"/>
        </w:rPr>
        <w:t>　　第一节 2009年8月全球新船订单超600万载重吨 中国船企独占六成</w:t>
      </w:r>
      <w:r>
        <w:rPr>
          <w:rFonts w:hint="eastAsia"/>
        </w:rPr>
        <w:br/>
      </w:r>
      <w:r>
        <w:rPr>
          <w:rFonts w:hint="eastAsia"/>
        </w:rPr>
        <w:t>　　第二节 造船企业面临的问题分析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一、中国船企开工不足 压力持续增大</w:t>
      </w:r>
      <w:r>
        <w:rPr>
          <w:rFonts w:hint="eastAsia"/>
        </w:rPr>
        <w:br/>
      </w:r>
      <w:r>
        <w:rPr>
          <w:rFonts w:hint="eastAsia"/>
        </w:rPr>
        <w:t>　　　　二、钢价波动频繁 造船企业为难</w:t>
      </w:r>
      <w:r>
        <w:rPr>
          <w:rFonts w:hint="eastAsia"/>
        </w:rPr>
        <w:br/>
      </w:r>
      <w:r>
        <w:rPr>
          <w:rFonts w:hint="eastAsia"/>
        </w:rPr>
        <w:t>　　　　三、国内拆船企业税负过重</w:t>
      </w:r>
      <w:r>
        <w:rPr>
          <w:rFonts w:hint="eastAsia"/>
        </w:rPr>
        <w:br/>
      </w:r>
      <w:r>
        <w:rPr>
          <w:rFonts w:hint="eastAsia"/>
        </w:rPr>
        <w:t>　　第三节 中国船舶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第四节 广船国际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第五节 上海佳豪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2010年造船行业重点区域分析</w:t>
      </w:r>
      <w:r>
        <w:rPr>
          <w:rFonts w:hint="eastAsia"/>
        </w:rPr>
        <w:br/>
      </w:r>
      <w:r>
        <w:rPr>
          <w:rFonts w:hint="eastAsia"/>
        </w:rPr>
        <w:t>　　第一节 长三角珠三角拆船生意正红火</w:t>
      </w:r>
      <w:r>
        <w:rPr>
          <w:rFonts w:hint="eastAsia"/>
        </w:rPr>
        <w:br/>
      </w:r>
      <w:r>
        <w:rPr>
          <w:rFonts w:hint="eastAsia"/>
        </w:rPr>
        <w:t>　　第二节 山东口岸船舶出口状况分析</w:t>
      </w:r>
      <w:r>
        <w:rPr>
          <w:rFonts w:hint="eastAsia"/>
        </w:rPr>
        <w:br/>
      </w:r>
      <w:r>
        <w:rPr>
          <w:rFonts w:hint="eastAsia"/>
        </w:rPr>
        <w:t>　　第三节 广东中山造“船”业产值将达500亿元</w:t>
      </w:r>
      <w:r>
        <w:rPr>
          <w:rFonts w:hint="eastAsia"/>
        </w:rPr>
        <w:br/>
      </w:r>
      <w:r>
        <w:rPr>
          <w:rFonts w:hint="eastAsia"/>
        </w:rPr>
        <w:t>　　第四节 上海造船行业分析</w:t>
      </w:r>
      <w:r>
        <w:rPr>
          <w:rFonts w:hint="eastAsia"/>
        </w:rPr>
        <w:br/>
      </w:r>
      <w:r>
        <w:rPr>
          <w:rFonts w:hint="eastAsia"/>
        </w:rPr>
        <w:t>　　　　一、上海09年来造船业开始回暖</w:t>
      </w:r>
      <w:r>
        <w:rPr>
          <w:rFonts w:hint="eastAsia"/>
        </w:rPr>
        <w:br/>
      </w:r>
      <w:r>
        <w:rPr>
          <w:rFonts w:hint="eastAsia"/>
        </w:rPr>
        <w:t>　　　　二、国内船舶险发展滞后 上海航运保险“艰难起航”</w:t>
      </w:r>
      <w:r>
        <w:rPr>
          <w:rFonts w:hint="eastAsia"/>
        </w:rPr>
        <w:br/>
      </w:r>
      <w:r>
        <w:rPr>
          <w:rFonts w:hint="eastAsia"/>
        </w:rPr>
        <w:t>　　　　三、上海力争2012年成全球航运信息服务业发达城市</w:t>
      </w:r>
      <w:r>
        <w:rPr>
          <w:rFonts w:hint="eastAsia"/>
        </w:rPr>
        <w:br/>
      </w:r>
      <w:r>
        <w:rPr>
          <w:rFonts w:hint="eastAsia"/>
        </w:rPr>
        <w:t>　　第四节 其他区域造船行业分析</w:t>
      </w:r>
      <w:r>
        <w:rPr>
          <w:rFonts w:hint="eastAsia"/>
        </w:rPr>
        <w:br/>
      </w:r>
      <w:r>
        <w:rPr>
          <w:rFonts w:hint="eastAsia"/>
        </w:rPr>
        <w:t>　　　　一、河北：投资20亿建山船重工百万吨级造船基地</w:t>
      </w:r>
      <w:r>
        <w:rPr>
          <w:rFonts w:hint="eastAsia"/>
        </w:rPr>
        <w:br/>
      </w:r>
      <w:r>
        <w:rPr>
          <w:rFonts w:hint="eastAsia"/>
        </w:rPr>
        <w:t>　　　　二、拆船业成为福安新经济增长点</w:t>
      </w:r>
      <w:r>
        <w:rPr>
          <w:rFonts w:hint="eastAsia"/>
        </w:rPr>
        <w:br/>
      </w:r>
      <w:r>
        <w:rPr>
          <w:rFonts w:hint="eastAsia"/>
        </w:rPr>
        <w:t>　　　　三、武汉船机获4套VLOC锚绞机订单</w:t>
      </w:r>
      <w:r>
        <w:rPr>
          <w:rFonts w:hint="eastAsia"/>
        </w:rPr>
        <w:br/>
      </w:r>
      <w:r>
        <w:rPr>
          <w:rFonts w:hint="eastAsia"/>
        </w:rPr>
        <w:t>　　　　四、扬州从大连引进12个船配项目</w:t>
      </w:r>
      <w:r>
        <w:rPr>
          <w:rFonts w:hint="eastAsia"/>
        </w:rPr>
        <w:br/>
      </w:r>
      <w:r>
        <w:rPr>
          <w:rFonts w:hint="eastAsia"/>
        </w:rPr>
        <w:t>　　　　五、南通力争2011年船配装船率达50%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2010年造船关联行业发展情况分析</w:t>
      </w:r>
      <w:r>
        <w:rPr>
          <w:rFonts w:hint="eastAsia"/>
        </w:rPr>
        <w:br/>
      </w:r>
      <w:r>
        <w:rPr>
          <w:rFonts w:hint="eastAsia"/>
        </w:rPr>
        <w:t>　　第一节 上下游行业分析</w:t>
      </w:r>
      <w:r>
        <w:rPr>
          <w:rFonts w:hint="eastAsia"/>
        </w:rPr>
        <w:br/>
      </w:r>
      <w:r>
        <w:rPr>
          <w:rFonts w:hint="eastAsia"/>
        </w:rPr>
        <w:t>　　　　一、钢铁行业</w:t>
      </w:r>
      <w:r>
        <w:rPr>
          <w:rFonts w:hint="eastAsia"/>
        </w:rPr>
        <w:br/>
      </w:r>
      <w:r>
        <w:rPr>
          <w:rFonts w:hint="eastAsia"/>
        </w:rPr>
        <w:t>　　　　二、起重机行业</w:t>
      </w:r>
      <w:r>
        <w:rPr>
          <w:rFonts w:hint="eastAsia"/>
        </w:rPr>
        <w:br/>
      </w:r>
      <w:r>
        <w:rPr>
          <w:rFonts w:hint="eastAsia"/>
        </w:rPr>
        <w:t>　　第二节 关联行业分析</w:t>
      </w:r>
      <w:r>
        <w:rPr>
          <w:rFonts w:hint="eastAsia"/>
        </w:rPr>
        <w:br/>
      </w:r>
      <w:r>
        <w:rPr>
          <w:rFonts w:hint="eastAsia"/>
        </w:rPr>
        <w:t>　　　　一、废钢船价格走低 拆船业火热</w:t>
      </w:r>
      <w:r>
        <w:rPr>
          <w:rFonts w:hint="eastAsia"/>
        </w:rPr>
        <w:br/>
      </w:r>
      <w:r>
        <w:rPr>
          <w:rFonts w:hint="eastAsia"/>
        </w:rPr>
        <w:t>　　　　二、装备制造行业：船市趋稳海工趋暖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造船行业市场机会与风险分析</w:t>
      </w:r>
      <w:r>
        <w:rPr>
          <w:rFonts w:hint="eastAsia"/>
        </w:rPr>
        <w:br/>
      </w:r>
      <w:r>
        <w:rPr>
          <w:rFonts w:hint="eastAsia"/>
        </w:rPr>
        <w:t>　　第一节 造船行业市场机会分析</w:t>
      </w:r>
      <w:r>
        <w:rPr>
          <w:rFonts w:hint="eastAsia"/>
        </w:rPr>
        <w:br/>
      </w:r>
      <w:r>
        <w:rPr>
          <w:rFonts w:hint="eastAsia"/>
        </w:rPr>
        <w:t>　　　　一、行业市场机会分析</w:t>
      </w:r>
      <w:r>
        <w:rPr>
          <w:rFonts w:hint="eastAsia"/>
        </w:rPr>
        <w:br/>
      </w:r>
      <w:r>
        <w:rPr>
          <w:rFonts w:hint="eastAsia"/>
        </w:rPr>
        <w:t>　　　　二、产品市场机会分析</w:t>
      </w:r>
      <w:r>
        <w:rPr>
          <w:rFonts w:hint="eastAsia"/>
        </w:rPr>
        <w:br/>
      </w:r>
      <w:r>
        <w:rPr>
          <w:rFonts w:hint="eastAsia"/>
        </w:rPr>
        <w:t>　　第二节 造船行业信贷风险分析</w:t>
      </w:r>
      <w:r>
        <w:rPr>
          <w:rFonts w:hint="eastAsia"/>
        </w:rPr>
        <w:br/>
      </w:r>
      <w:r>
        <w:rPr>
          <w:rFonts w:hint="eastAsia"/>
        </w:rPr>
        <w:t>　　　　一、行业市场风险分析</w:t>
      </w:r>
      <w:r>
        <w:rPr>
          <w:rFonts w:hint="eastAsia"/>
        </w:rPr>
        <w:br/>
      </w:r>
      <w:r>
        <w:rPr>
          <w:rFonts w:hint="eastAsia"/>
        </w:rPr>
        <w:t>　　　　二、产品市场风险分析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造船行业发展趋势预测及发展建议</w:t>
      </w:r>
      <w:r>
        <w:rPr>
          <w:rFonts w:hint="eastAsia"/>
        </w:rPr>
        <w:br/>
      </w:r>
      <w:r>
        <w:rPr>
          <w:rFonts w:hint="eastAsia"/>
        </w:rPr>
        <w:t>　　第一节 明年全球船配市场规模将达700亿美元</w:t>
      </w:r>
      <w:r>
        <w:rPr>
          <w:rFonts w:hint="eastAsia"/>
        </w:rPr>
        <w:br/>
      </w:r>
      <w:r>
        <w:rPr>
          <w:rFonts w:hint="eastAsia"/>
        </w:rPr>
        <w:t>　　第二节 我国造船行业现存问题及对策</w:t>
      </w:r>
      <w:r>
        <w:rPr>
          <w:rFonts w:hint="eastAsia"/>
        </w:rPr>
        <w:br/>
      </w:r>
      <w:r>
        <w:rPr>
          <w:rFonts w:hint="eastAsia"/>
        </w:rPr>
        <w:t>　　第三节 拆船业兴旺将维持至少2年</w:t>
      </w:r>
      <w:r>
        <w:rPr>
          <w:rFonts w:hint="eastAsia"/>
        </w:rPr>
        <w:br/>
      </w:r>
      <w:r>
        <w:rPr>
          <w:rFonts w:hint="eastAsia"/>
        </w:rPr>
        <w:t>　　第四节 中^智^林：2011年山东造船能力达600万载重吨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2000年6月—2010年6月工业增加值月度同比增长率（%）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2000年1-6月—2010年1-6月固定资产投资完成额月度累计同比增长率（%）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2000年6月—2010年6月出口总额月度同比增长率与进口总额月度同比增长率（%）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2005-2009年财政收入</w:t>
      </w:r>
      <w:r>
        <w:rPr>
          <w:rFonts w:hint="eastAsia"/>
        </w:rPr>
        <w:br/>
      </w:r>
      <w:r>
        <w:rPr>
          <w:rFonts w:hint="eastAsia"/>
        </w:rPr>
        <w:t>　　图表 8 2000年6月—2010年6月工业品出厂价格指数（上年同月=100）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股票市场筹资额（亿元）</w:t>
      </w:r>
      <w:r>
        <w:rPr>
          <w:rFonts w:hint="eastAsia"/>
        </w:rPr>
        <w:br/>
      </w:r>
      <w:r>
        <w:rPr>
          <w:rFonts w:hint="eastAsia"/>
        </w:rPr>
        <w:t>　　图表 10 股票市场成交额</w:t>
      </w:r>
      <w:r>
        <w:rPr>
          <w:rFonts w:hint="eastAsia"/>
        </w:rPr>
        <w:br/>
      </w:r>
      <w:r>
        <w:rPr>
          <w:rFonts w:hint="eastAsia"/>
        </w:rPr>
        <w:t>　　图表 11 沪深股市指数走势</w:t>
      </w:r>
      <w:r>
        <w:rPr>
          <w:rFonts w:hint="eastAsia"/>
        </w:rPr>
        <w:br/>
      </w:r>
      <w:r>
        <w:rPr>
          <w:rFonts w:hint="eastAsia"/>
        </w:rPr>
        <w:t>　　图表 12 2010年第一季度财政部国债发行情况</w:t>
      </w:r>
      <w:r>
        <w:rPr>
          <w:rFonts w:hint="eastAsia"/>
        </w:rPr>
        <w:br/>
      </w:r>
      <w:r>
        <w:rPr>
          <w:rFonts w:hint="eastAsia"/>
        </w:rPr>
        <w:t>　　图表 13 2010年一季度国家开发银行金融债发行情况</w:t>
      </w:r>
      <w:r>
        <w:rPr>
          <w:rFonts w:hint="eastAsia"/>
        </w:rPr>
        <w:br/>
      </w:r>
      <w:r>
        <w:rPr>
          <w:rFonts w:hint="eastAsia"/>
        </w:rPr>
        <w:t>　　图表 14 2010年一季度中国农业发展银行金融债发行情况</w:t>
      </w:r>
      <w:r>
        <w:rPr>
          <w:rFonts w:hint="eastAsia"/>
        </w:rPr>
        <w:br/>
      </w:r>
      <w:r>
        <w:rPr>
          <w:rFonts w:hint="eastAsia"/>
        </w:rPr>
        <w:t>　　图表 15 2010年1季度美元走势</w:t>
      </w:r>
      <w:r>
        <w:rPr>
          <w:rFonts w:hint="eastAsia"/>
        </w:rPr>
        <w:br/>
      </w:r>
      <w:r>
        <w:rPr>
          <w:rFonts w:hint="eastAsia"/>
        </w:rPr>
        <w:t>　　图表 16 2010年1季度美元走势</w:t>
      </w:r>
      <w:r>
        <w:rPr>
          <w:rFonts w:hint="eastAsia"/>
        </w:rPr>
        <w:br/>
      </w:r>
      <w:r>
        <w:rPr>
          <w:rFonts w:hint="eastAsia"/>
        </w:rPr>
        <w:t>　　图表 17 2010年1季度美元走势</w:t>
      </w:r>
      <w:r>
        <w:rPr>
          <w:rFonts w:hint="eastAsia"/>
        </w:rPr>
        <w:br/>
      </w:r>
      <w:r>
        <w:rPr>
          <w:rFonts w:hint="eastAsia"/>
        </w:rPr>
        <w:t>　　图表 18 2010年1季度美元走势</w:t>
      </w:r>
      <w:r>
        <w:rPr>
          <w:rFonts w:hint="eastAsia"/>
        </w:rPr>
        <w:br/>
      </w:r>
      <w:r>
        <w:rPr>
          <w:rFonts w:hint="eastAsia"/>
        </w:rPr>
        <w:t>　　图表 19 2005-2010年我国造船业企业数量及增长情况</w:t>
      </w:r>
      <w:r>
        <w:rPr>
          <w:rFonts w:hint="eastAsia"/>
        </w:rPr>
        <w:br/>
      </w:r>
      <w:r>
        <w:rPr>
          <w:rFonts w:hint="eastAsia"/>
        </w:rPr>
        <w:t>　　图表 20 2005-2010年我国造船业企业数量及增长对比</w:t>
      </w:r>
      <w:r>
        <w:rPr>
          <w:rFonts w:hint="eastAsia"/>
        </w:rPr>
        <w:br/>
      </w:r>
      <w:r>
        <w:rPr>
          <w:rFonts w:hint="eastAsia"/>
        </w:rPr>
        <w:t>　　图表 21 2005-2010年我国造船业从业人员平均人数及增长情况</w:t>
      </w:r>
      <w:r>
        <w:rPr>
          <w:rFonts w:hint="eastAsia"/>
        </w:rPr>
        <w:br/>
      </w:r>
      <w:r>
        <w:rPr>
          <w:rFonts w:hint="eastAsia"/>
        </w:rPr>
        <w:t>　　图表 22 2005-2010年我国造船业从业人员平均人数及增长对比</w:t>
      </w:r>
      <w:r>
        <w:rPr>
          <w:rFonts w:hint="eastAsia"/>
        </w:rPr>
        <w:br/>
      </w:r>
      <w:r>
        <w:rPr>
          <w:rFonts w:hint="eastAsia"/>
        </w:rPr>
        <w:t>　　图表 23 2005-2010年我国造船业资产合计及增长情况</w:t>
      </w:r>
      <w:r>
        <w:rPr>
          <w:rFonts w:hint="eastAsia"/>
        </w:rPr>
        <w:br/>
      </w:r>
      <w:r>
        <w:rPr>
          <w:rFonts w:hint="eastAsia"/>
        </w:rPr>
        <w:t>　　图表 24 2005-2010年我国造船业资产合计及增长对比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2010年1-5月我国造船业资产总额全国前八名分布情况</w:t>
      </w:r>
      <w:r>
        <w:rPr>
          <w:rFonts w:hint="eastAsia"/>
        </w:rPr>
        <w:br/>
      </w:r>
      <w:r>
        <w:rPr>
          <w:rFonts w:hint="eastAsia"/>
        </w:rPr>
        <w:t>　　图表 27 2005-2010年我造船业销售收入及增长对比</w:t>
      </w:r>
      <w:r>
        <w:rPr>
          <w:rFonts w:hint="eastAsia"/>
        </w:rPr>
        <w:br/>
      </w:r>
      <w:r>
        <w:rPr>
          <w:rFonts w:hint="eastAsia"/>
        </w:rPr>
        <w:t>　　图表 28 2010年1-5月我国造船业销售收入全国前八名分布情况</w:t>
      </w:r>
      <w:r>
        <w:rPr>
          <w:rFonts w:hint="eastAsia"/>
        </w:rPr>
        <w:br/>
      </w:r>
      <w:r>
        <w:rPr>
          <w:rFonts w:hint="eastAsia"/>
        </w:rPr>
        <w:t>　　图表 29 2005-2010年我造船业工业总产值及增长情况</w:t>
      </w:r>
      <w:r>
        <w:rPr>
          <w:rFonts w:hint="eastAsia"/>
        </w:rPr>
        <w:br/>
      </w:r>
      <w:r>
        <w:rPr>
          <w:rFonts w:hint="eastAsia"/>
        </w:rPr>
        <w:t>　　图表 30 2005-2010年我造船业工业总产值及增长对比</w:t>
      </w:r>
      <w:r>
        <w:rPr>
          <w:rFonts w:hint="eastAsia"/>
        </w:rPr>
        <w:br/>
      </w:r>
      <w:r>
        <w:rPr>
          <w:rFonts w:hint="eastAsia"/>
        </w:rPr>
        <w:t>　　图表 31 2010年1-5月我国造船业工业总产值全国前八名分布情况</w:t>
      </w:r>
      <w:r>
        <w:rPr>
          <w:rFonts w:hint="eastAsia"/>
        </w:rPr>
        <w:br/>
      </w:r>
      <w:r>
        <w:rPr>
          <w:rFonts w:hint="eastAsia"/>
        </w:rPr>
        <w:t>　　图表 32 2005-2010年我造船业出口交货值及增长情况</w:t>
      </w:r>
      <w:r>
        <w:rPr>
          <w:rFonts w:hint="eastAsia"/>
        </w:rPr>
        <w:br/>
      </w:r>
      <w:r>
        <w:rPr>
          <w:rFonts w:hint="eastAsia"/>
        </w:rPr>
        <w:t>　　图表 33 2005-2010年我造船业出口交货值及增长对比</w:t>
      </w:r>
      <w:r>
        <w:rPr>
          <w:rFonts w:hint="eastAsia"/>
        </w:rPr>
        <w:br/>
      </w:r>
      <w:r>
        <w:rPr>
          <w:rFonts w:hint="eastAsia"/>
        </w:rPr>
        <w:t>　　图表 34 2010年1-5月我国造船业出口交货值全国前八名分布情况</w:t>
      </w:r>
      <w:r>
        <w:rPr>
          <w:rFonts w:hint="eastAsia"/>
        </w:rPr>
        <w:br/>
      </w:r>
      <w:r>
        <w:rPr>
          <w:rFonts w:hint="eastAsia"/>
        </w:rPr>
        <w:t>　　图表 37 2010年1-5月我国造船业利润总额全国前八名分布情况</w:t>
      </w:r>
      <w:r>
        <w:rPr>
          <w:rFonts w:hint="eastAsia"/>
        </w:rPr>
        <w:br/>
      </w:r>
      <w:r>
        <w:rPr>
          <w:rFonts w:hint="eastAsia"/>
        </w:rPr>
        <w:t>　　图表 39 2005-2010年我国造船业销售利润率及增长对比图</w:t>
      </w:r>
      <w:r>
        <w:rPr>
          <w:rFonts w:hint="eastAsia"/>
        </w:rPr>
        <w:br/>
      </w:r>
      <w:r>
        <w:rPr>
          <w:rFonts w:hint="eastAsia"/>
        </w:rPr>
        <w:t>　　图表 40 2005-2010年我国造船业资本保值增值率及增长情况</w:t>
      </w:r>
      <w:r>
        <w:rPr>
          <w:rFonts w:hint="eastAsia"/>
        </w:rPr>
        <w:br/>
      </w:r>
      <w:r>
        <w:rPr>
          <w:rFonts w:hint="eastAsia"/>
        </w:rPr>
        <w:t>　　图表 41 2005-2010年我国造船业资本保值增值率及增长对比图</w:t>
      </w:r>
      <w:r>
        <w:rPr>
          <w:rFonts w:hint="eastAsia"/>
        </w:rPr>
        <w:br/>
      </w:r>
      <w:r>
        <w:rPr>
          <w:rFonts w:hint="eastAsia"/>
        </w:rPr>
        <w:t>　　图表 42 2005-2010年我国造船业总资产利润率及增长情况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43 2005-2010年我国造船业总资产利润率及增长对比图</w:t>
      </w:r>
      <w:r>
        <w:rPr>
          <w:rFonts w:hint="eastAsia"/>
        </w:rPr>
        <w:br/>
      </w:r>
      <w:r>
        <w:rPr>
          <w:rFonts w:hint="eastAsia"/>
        </w:rPr>
        <w:t>　　图表 44 2005-2010年我造船业产成品及增长情况</w:t>
      </w:r>
      <w:r>
        <w:rPr>
          <w:rFonts w:hint="eastAsia"/>
        </w:rPr>
        <w:br/>
      </w:r>
      <w:r>
        <w:rPr>
          <w:rFonts w:hint="eastAsia"/>
        </w:rPr>
        <w:t>　　图表 46 2010年1-5月我国造船业产成品全国前八名分布情况</w:t>
      </w:r>
      <w:r>
        <w:rPr>
          <w:rFonts w:hint="eastAsia"/>
        </w:rPr>
        <w:br/>
      </w:r>
      <w:r>
        <w:rPr>
          <w:rFonts w:hint="eastAsia"/>
        </w:rPr>
        <w:t>　　图表 47 2005-2010年我国造船业产成品资金占用率及增长情况</w:t>
      </w:r>
      <w:r>
        <w:rPr>
          <w:rFonts w:hint="eastAsia"/>
        </w:rPr>
        <w:br/>
      </w:r>
      <w:r>
        <w:rPr>
          <w:rFonts w:hint="eastAsia"/>
        </w:rPr>
        <w:t>　　图表 49 2005-2010年我国造船业负债合计及增长情况</w:t>
      </w:r>
      <w:r>
        <w:rPr>
          <w:rFonts w:hint="eastAsia"/>
        </w:rPr>
        <w:br/>
      </w:r>
      <w:r>
        <w:rPr>
          <w:rFonts w:hint="eastAsia"/>
        </w:rPr>
        <w:t>　　图表 51 2010年1-5月我国造船业负债合计全国前八名分布情况</w:t>
      </w:r>
      <w:r>
        <w:rPr>
          <w:rFonts w:hint="eastAsia"/>
        </w:rPr>
        <w:br/>
      </w:r>
      <w:r>
        <w:rPr>
          <w:rFonts w:hint="eastAsia"/>
        </w:rPr>
        <w:t>　　图表 56 2010年1-5月我国造船业主营业务成本全国前八名分布情况</w:t>
      </w:r>
      <w:r>
        <w:rPr>
          <w:rFonts w:hint="eastAsia"/>
        </w:rPr>
        <w:br/>
      </w:r>
      <w:r>
        <w:rPr>
          <w:rFonts w:hint="eastAsia"/>
        </w:rPr>
        <w:t>　　图表 59 2010年1-5月我国造船业营业费用全国前八名分布情况</w:t>
      </w:r>
      <w:r>
        <w:rPr>
          <w:rFonts w:hint="eastAsia"/>
        </w:rPr>
        <w:br/>
      </w:r>
      <w:r>
        <w:rPr>
          <w:rFonts w:hint="eastAsia"/>
        </w:rPr>
        <w:t>　　图表 62 2010年1-5月我国造船业管理费用全国前八名分布情况</w:t>
      </w:r>
      <w:r>
        <w:rPr>
          <w:rFonts w:hint="eastAsia"/>
        </w:rPr>
        <w:br/>
      </w:r>
      <w:r>
        <w:rPr>
          <w:rFonts w:hint="eastAsia"/>
        </w:rPr>
        <w:t>　　图表 63 2010年1-6月世界造船三大指标市场份额</w:t>
      </w:r>
      <w:r>
        <w:rPr>
          <w:rFonts w:hint="eastAsia"/>
        </w:rPr>
        <w:br/>
      </w:r>
      <w:r>
        <w:rPr>
          <w:rFonts w:hint="eastAsia"/>
        </w:rPr>
        <w:t>　　图表 66 2009年中国船舶工业股份有限公司主营业务分行业、产品情况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67 2009年中国船舶工业股份有限公司主营业务地区情况</w:t>
      </w:r>
      <w:r>
        <w:rPr>
          <w:rFonts w:hint="eastAsia"/>
        </w:rPr>
        <w:br/>
      </w:r>
      <w:r>
        <w:rPr>
          <w:rFonts w:hint="eastAsia"/>
        </w:rPr>
        <w:t>　　图表 70 2009年广州广船国际股份有限公司主营业务分产品情况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71 2009年广州广船国际股份有限公司主营业务分地区情况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72 2007-2009年上海佳豪船舶工程设计股份有限公司主要会计数据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73 2007-2009年上海佳豪船舶工程设计股份有限公司主要财务指标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74 2009年广州广船国际股份有限公司主营业务分产品情况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75 2009年广州广船国际股份有限公司主营业务分地区情况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77 2005-2010年我国粗钢产量及增长对比图</w:t>
      </w:r>
      <w:r>
        <w:rPr>
          <w:rFonts w:hint="eastAsia"/>
        </w:rPr>
        <w:br/>
      </w:r>
      <w:r>
        <w:rPr>
          <w:rFonts w:hint="eastAsia"/>
        </w:rPr>
        <w:t>　　图表 79 2005-2010年我国起重机产量及增长对比图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dad442c004776" w:history="1">
        <w:r>
          <w:rPr>
            <w:rStyle w:val="Hyperlink"/>
          </w:rPr>
          <w:t>2010-2011年造船行业市场分析报告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dad442c004776" w:history="1">
        <w:r>
          <w:rPr>
            <w:rStyle w:val="Hyperlink"/>
          </w:rPr>
          <w:t>https://www.20087.com/2009-06/R_sichuanshengjiaoyujinrongjiduyanjiu2BaoGao.html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热点：中国十大造船厂、造船厂排名前十名、造船是什么工作、造船业现状和发展趋势、造船拼音、造船的路飞、造船业的三大明珠、造船厂招工最新招聘信息、船舶行业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52753347b4ece" w:history="1">
      <w:r>
        <w:rPr>
          <w:rStyle w:val="Hyperlink"/>
        </w:rPr>
        <w:t>2010-2011年造船行业市场分析报告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sichuanshengjiaoyujinrongjiduyanjiu2BaoGao.html" TargetMode="External" Id="R037dad442c00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sichuanshengjiaoyujinrongjiduyanjiu2BaoGao.html" TargetMode="External" Id="R0fc52753347b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2009-06-23T01:44:00Z</dcterms:created>
  <dcterms:modified xsi:type="dcterms:W3CDTF">2009-06-23T02:44:00Z</dcterms:modified>
  <dc:subject>2010-2011年造船行业市场分析报告</dc:subject>
  <dc:title>2010-2011年造船行业市场分析报告</dc:title>
  <cp:keywords>2010-2011年造船行业市场分析报告</cp:keywords>
  <dc:description>2010-2011年造船行业市场分析报告</dc:description>
</cp:coreProperties>
</file>