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736fc5dbb4046" w:history="1">
              <w:r>
                <w:rPr>
                  <w:rStyle w:val="Hyperlink"/>
                </w:rPr>
                <w:t>2008-2009年中国大型客车市场十大品牌竞争力分析及竞争趋势研究报告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736fc5dbb4046" w:history="1">
              <w:r>
                <w:rPr>
                  <w:rStyle w:val="Hyperlink"/>
                </w:rPr>
                <w:t>2008-2009年中国大型客车市场十大品牌竞争力分析及竞争趋势研究报告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736fc5dbb4046" w:history="1">
                <w:r>
                  <w:rPr>
                    <w:rStyle w:val="Hyperlink"/>
                  </w:rPr>
                  <w:t>https://www.20087.com/2009-07/R_2008_2009daxingkecheshichangshidapinBaoGao.html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大型客车市场竞争背景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六、政策变更对大型客车行业影响分析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六、金融危机对大型客车行业影响分析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六、社会背景对大型客车行业影响分析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四、技术创新对大型客车行业影响分析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二、大型客车行业产业链地位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五、产业价值链对大型客车行业影响分析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2009年中国大型客车市场规模现状及趋势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2009年大型客车市场发展现状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中国大型客车市场供需规模现状及趋势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一、2005-2010年大型客车市场供给规模及预测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二、2005-2010年大型客车市场需求规模及预测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三、2005-2010年大型客车市场进出口规模及预测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四、2005-2010年大型客车市场价格走势现状及预测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中国大型客车市场区域市场结构现状及趋势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中国大型客车市场细分市场结构现状及趋势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2009年中国大型客车市场竞争现状及趋势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中国大型客车行业竞争核心要素调研分析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中国大型客车行业竞争现状及特性分析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中国大型客车市场品牌竞争核心要素调研分析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中国大型客车市场主要品牌内涵建设现状及趋势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中国大型客车市场主要品牌外延建设现状及趋势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中国大型客车市场主要品牌竞争格局现状及趋势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2009年中国大型客车品牌消费群体及满意度分析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品牌消费对大型客车产品的建议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十大大型客车品牌竞争力及趋势分析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宇通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大金龙</w:t>
      </w:r>
      <w:r>
        <w:rPr>
          <w:rFonts w:hint="eastAsia"/>
        </w:rPr>
        <w:br/>
      </w:r>
      <w:r>
        <w:rPr>
          <w:rFonts w:hint="eastAsia"/>
        </w:rPr>
        <w:t>　　第三节 黄海</w:t>
      </w:r>
      <w:r>
        <w:rPr>
          <w:rFonts w:hint="eastAsia"/>
        </w:rPr>
        <w:br/>
      </w:r>
      <w:r>
        <w:rPr>
          <w:rFonts w:hint="eastAsia"/>
        </w:rPr>
        <w:t>　　第四节 金旅</w:t>
      </w:r>
      <w:r>
        <w:rPr>
          <w:rFonts w:hint="eastAsia"/>
        </w:rPr>
        <w:br/>
      </w:r>
      <w:r>
        <w:rPr>
          <w:rFonts w:hint="eastAsia"/>
        </w:rPr>
        <w:t>　　第五节 安凯</w:t>
      </w:r>
      <w:r>
        <w:rPr>
          <w:rFonts w:hint="eastAsia"/>
        </w:rPr>
        <w:br/>
      </w:r>
      <w:r>
        <w:rPr>
          <w:rFonts w:hint="eastAsia"/>
        </w:rPr>
        <w:t>　　第六节 北汽福田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第八节 申沃客车</w:t>
      </w:r>
      <w:r>
        <w:rPr>
          <w:rFonts w:hint="eastAsia"/>
        </w:rPr>
        <w:br/>
      </w:r>
      <w:r>
        <w:rPr>
          <w:rFonts w:hint="eastAsia"/>
        </w:rPr>
        <w:t>　　第九节 扬州亚星</w:t>
      </w:r>
      <w:r>
        <w:rPr>
          <w:rFonts w:hint="eastAsia"/>
        </w:rPr>
        <w:br/>
      </w:r>
      <w:r>
        <w:rPr>
          <w:rFonts w:hint="eastAsia"/>
        </w:rPr>
        <w:t>　　第十节 小金龙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大型客车市场品牌SWOT分析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大型客车市场品牌建设及策略建议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中:智:林:品牌风险规避建议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736fc5dbb4046" w:history="1">
        <w:r>
          <w:rPr>
            <w:rStyle w:val="Hyperlink"/>
          </w:rPr>
          <w:t>2008-2009年中国大型客车市场十大品牌竞争力分析及竞争趋势研究报告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736fc5dbb4046" w:history="1">
        <w:r>
          <w:rPr>
            <w:rStyle w:val="Hyperlink"/>
          </w:rPr>
          <w:t>https://www.20087.com/2009-07/R_2008_2009daxingkecheshichangshidapinBaoGao.html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热点：大型客车行经连续弯道时应如何安全驾驶、大型客车每几年提交一次身体条件证明、大型客车制动失效车辆失控时以下正确的做法是什么、大型客车申请年龄、大型客车图片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42876b92b4e80" w:history="1">
      <w:r>
        <w:rPr>
          <w:rStyle w:val="Hyperlink"/>
        </w:rPr>
        <w:t>2008-2009年中国大型客车市场十大品牌竞争力分析及竞争趋势研究报告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daxingkecheshichangshidapinBaoGao.html" TargetMode="External" Id="Rb00736fc5dbb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daxingkecheshichangshidapinBaoGao.html" TargetMode="External" Id="Rad442876b92b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2009-07-12T04:47:00Z</dcterms:created>
  <dcterms:modified xsi:type="dcterms:W3CDTF">2009-07-12T05:47:00Z</dcterms:modified>
  <dc:subject>2008-2009年中国大型客车市场十大品牌竞争力分析及竞争趋势研究报告</dc:subject>
  <dc:title>2008-2009年中国大型客车市场十大品牌竞争力分析及竞争趋势研究报告</dc:title>
  <cp:keywords>2008-2009年中国大型客车市场十大品牌竞争力分析及竞争趋势研究报告</cp:keywords>
  <dc:description>2008-2009年中国大型客车市场十大品牌竞争力分析及竞争趋势研究报告</dc:description>
</cp:coreProperties>
</file>